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26020" w14:textId="337BDBD3" w:rsidR="008E64E2" w:rsidRPr="005A4C71" w:rsidRDefault="00555D7E" w:rsidP="00B00842">
      <w:pPr>
        <w:pStyle w:val="Titre1"/>
        <w:rPr>
          <w:rFonts w:ascii="Sennheiser Office" w:hAnsi="Sennheiser Office"/>
          <w:bCs/>
          <w:lang w:val="fr-FR"/>
        </w:rPr>
      </w:pPr>
      <w:bookmarkStart w:id="0" w:name="_Hlk44672633"/>
      <w:r w:rsidRPr="005A4C71">
        <w:rPr>
          <w:rFonts w:ascii="Sennheiser Office" w:hAnsi="Sennheiser Office"/>
          <w:noProof/>
          <w:lang w:val="fr-FR"/>
        </w:rPr>
        <w:drawing>
          <wp:inline distT="0" distB="0" distL="0" distR="0" wp14:anchorId="2575023F" wp14:editId="71BAA5E1">
            <wp:extent cx="5000469" cy="2584174"/>
            <wp:effectExtent l="0" t="0" r="0" b="6985"/>
            <wp:docPr id="1227281519" name="Grafik 1" descr="Ein Bild, das Kleidung, Person, Konzert,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281519" name="Grafik 1" descr="Ein Bild, das Kleidung, Person, Konzert, Menschliches Gesicht enthält.&#10;&#10;Automatisch generierte Beschreibung"/>
                    <pic:cNvPicPr/>
                  </pic:nvPicPr>
                  <pic:blipFill rotWithShape="1">
                    <a:blip r:embed="rId11"/>
                    <a:srcRect t="10725" b="11767"/>
                    <a:stretch/>
                  </pic:blipFill>
                  <pic:spPr bwMode="auto">
                    <a:xfrm>
                      <a:off x="0" y="0"/>
                      <a:ext cx="5003800" cy="2585895"/>
                    </a:xfrm>
                    <a:prstGeom prst="rect">
                      <a:avLst/>
                    </a:prstGeom>
                    <a:ln>
                      <a:noFill/>
                    </a:ln>
                    <a:extLst>
                      <a:ext uri="{53640926-AAD7-44D8-BBD7-CCE9431645EC}">
                        <a14:shadowObscured xmlns:a14="http://schemas.microsoft.com/office/drawing/2010/main"/>
                      </a:ext>
                    </a:extLst>
                  </pic:spPr>
                </pic:pic>
              </a:graphicData>
            </a:graphic>
          </wp:inline>
        </w:drawing>
      </w:r>
      <w:r w:rsidR="008E64E2" w:rsidRPr="005A4C71">
        <w:rPr>
          <w:rFonts w:ascii="Sennheiser Office" w:hAnsi="Sennheiser Office"/>
          <w:bCs/>
          <w:lang w:val="fr-FR"/>
        </w:rPr>
        <w:t xml:space="preserve"> </w:t>
      </w:r>
    </w:p>
    <w:p w14:paraId="4DBD2D7C" w14:textId="1FF0B4D5" w:rsidR="00DA6113" w:rsidRPr="005A4C71" w:rsidRDefault="00DA6113" w:rsidP="00DA6113">
      <w:pPr>
        <w:pStyle w:val="Titre1"/>
        <w:rPr>
          <w:rFonts w:ascii="Sennheiser Office" w:hAnsi="Sennheiser Office"/>
          <w:bCs/>
          <w:lang w:val="fr-FR"/>
        </w:rPr>
      </w:pPr>
      <w:r w:rsidRPr="005A4C71">
        <w:rPr>
          <w:rFonts w:ascii="Sennheiser Office" w:hAnsi="Sennheiser Office"/>
          <w:bCs/>
          <w:lang w:val="fr-FR"/>
        </w:rPr>
        <w:t>Amoureux de Spectera : Une nouvelle expérience in-</w:t>
      </w:r>
      <w:proofErr w:type="spellStart"/>
      <w:r w:rsidRPr="005A4C71">
        <w:rPr>
          <w:rFonts w:ascii="Sennheiser Office" w:hAnsi="Sennheiser Office"/>
          <w:bCs/>
          <w:lang w:val="fr-FR"/>
        </w:rPr>
        <w:t>ear</w:t>
      </w:r>
      <w:proofErr w:type="spellEnd"/>
      <w:r w:rsidRPr="005A4C71">
        <w:rPr>
          <w:rFonts w:ascii="Sennheiser Office" w:hAnsi="Sennheiser Office"/>
          <w:bCs/>
          <w:lang w:val="fr-FR"/>
        </w:rPr>
        <w:t xml:space="preserve"> pour Joy </w:t>
      </w:r>
      <w:proofErr w:type="spellStart"/>
      <w:r w:rsidRPr="005A4C71">
        <w:rPr>
          <w:rFonts w:ascii="Sennheiser Office" w:hAnsi="Sennheiser Office"/>
          <w:bCs/>
          <w:lang w:val="fr-FR"/>
        </w:rPr>
        <w:t>Denalane</w:t>
      </w:r>
      <w:proofErr w:type="spellEnd"/>
      <w:r w:rsidRPr="005A4C71">
        <w:rPr>
          <w:rFonts w:ascii="Sennheiser Office" w:hAnsi="Sennheiser Office"/>
          <w:bCs/>
          <w:lang w:val="fr-FR"/>
        </w:rPr>
        <w:t xml:space="preserve"> et Max </w:t>
      </w:r>
      <w:proofErr w:type="spellStart"/>
      <w:r w:rsidRPr="005A4C71">
        <w:rPr>
          <w:rFonts w:ascii="Sennheiser Office" w:hAnsi="Sennheiser Office"/>
          <w:bCs/>
          <w:lang w:val="fr-FR"/>
        </w:rPr>
        <w:t>Herre</w:t>
      </w:r>
      <w:proofErr w:type="spellEnd"/>
    </w:p>
    <w:p w14:paraId="13D124D9" w14:textId="77777777" w:rsidR="00F301F4" w:rsidRPr="005A4C71" w:rsidRDefault="00F301F4" w:rsidP="00F301F4">
      <w:pPr>
        <w:rPr>
          <w:rFonts w:ascii="Sennheiser Office" w:hAnsi="Sennheiser Office"/>
          <w:b/>
          <w:bCs/>
          <w:lang w:val="fr-FR"/>
        </w:rPr>
      </w:pPr>
      <w:r w:rsidRPr="005A4C71">
        <w:rPr>
          <w:rFonts w:ascii="Sennheiser Office" w:hAnsi="Sennheiser Office"/>
          <w:b/>
          <w:bCs/>
          <w:lang w:val="fr-FR"/>
        </w:rPr>
        <w:t xml:space="preserve">L'ingénieur du son Toni Kern utilise Spectera comme système IEM lors de la tournée "Alles </w:t>
      </w:r>
      <w:proofErr w:type="spellStart"/>
      <w:r w:rsidRPr="005A4C71">
        <w:rPr>
          <w:rFonts w:ascii="Sennheiser Office" w:hAnsi="Sennheiser Office"/>
          <w:b/>
          <w:bCs/>
          <w:lang w:val="fr-FR"/>
        </w:rPr>
        <w:t>Liebe</w:t>
      </w:r>
      <w:proofErr w:type="spellEnd"/>
      <w:r w:rsidRPr="005A4C71">
        <w:rPr>
          <w:rFonts w:ascii="Sennheiser Office" w:hAnsi="Sennheiser Office"/>
          <w:b/>
          <w:bCs/>
          <w:lang w:val="fr-FR"/>
        </w:rPr>
        <w:t xml:space="preserve">" de </w:t>
      </w:r>
      <w:proofErr w:type="spellStart"/>
      <w:r w:rsidRPr="005A4C71">
        <w:rPr>
          <w:rFonts w:ascii="Sennheiser Office" w:hAnsi="Sennheiser Office"/>
          <w:b/>
          <w:bCs/>
          <w:lang w:val="fr-FR"/>
        </w:rPr>
        <w:t>Max&amp;Joy</w:t>
      </w:r>
      <w:proofErr w:type="spellEnd"/>
    </w:p>
    <w:p w14:paraId="549A0413" w14:textId="77777777" w:rsidR="008E64E2" w:rsidRPr="005A4C71" w:rsidRDefault="008E64E2" w:rsidP="008E64E2">
      <w:pPr>
        <w:rPr>
          <w:rFonts w:ascii="Sennheiser Office" w:hAnsi="Sennheiser Office"/>
          <w:lang w:val="fr-FR"/>
        </w:rPr>
      </w:pPr>
    </w:p>
    <w:p w14:paraId="339B1E5A" w14:textId="01EC5611" w:rsidR="008E64E2" w:rsidRPr="005A4C71" w:rsidRDefault="008E64E2" w:rsidP="00114ACF">
      <w:pPr>
        <w:pStyle w:val="NormalWeb"/>
        <w:spacing w:before="0" w:beforeAutospacing="0" w:after="0" w:afterAutospacing="0" w:line="360" w:lineRule="auto"/>
        <w:rPr>
          <w:rFonts w:ascii="Sennheiser Office" w:eastAsia="PMingLiU" w:hAnsi="Sennheiser Office" w:cstheme="minorBidi"/>
          <w:sz w:val="18"/>
          <w:szCs w:val="22"/>
          <w:lang w:val="fr-FR" w:eastAsia="en-US"/>
        </w:rPr>
      </w:pPr>
      <w:r w:rsidRPr="005A4C71">
        <w:rPr>
          <w:rFonts w:ascii="Sennheiser Office" w:eastAsia="PMingLiU" w:hAnsi="Sennheiser Office" w:cstheme="minorBidi"/>
          <w:b/>
          <w:bCs/>
          <w:sz w:val="18"/>
          <w:szCs w:val="22"/>
          <w:lang w:val="fr-FR" w:eastAsia="en-US"/>
        </w:rPr>
        <w:t xml:space="preserve">Wedemark, </w:t>
      </w:r>
      <w:r w:rsidR="00574E70">
        <w:rPr>
          <w:rFonts w:ascii="Sennheiser Office" w:eastAsia="PMingLiU" w:hAnsi="Sennheiser Office" w:cstheme="minorBidi"/>
          <w:b/>
          <w:bCs/>
          <w:sz w:val="18"/>
          <w:szCs w:val="22"/>
          <w:lang w:val="fr-FR" w:eastAsia="en-US"/>
        </w:rPr>
        <w:t>Février</w:t>
      </w:r>
      <w:r w:rsidRPr="005A4C71">
        <w:rPr>
          <w:rFonts w:ascii="Sennheiser Office" w:eastAsia="PMingLiU" w:hAnsi="Sennheiser Office" w:cstheme="minorBidi"/>
          <w:b/>
          <w:bCs/>
          <w:sz w:val="18"/>
          <w:szCs w:val="22"/>
          <w:lang w:val="fr-FR" w:eastAsia="en-US"/>
        </w:rPr>
        <w:t xml:space="preserve"> 2025 </w:t>
      </w:r>
      <w:r w:rsidR="00E016C7" w:rsidRPr="005A4C71">
        <w:rPr>
          <w:rFonts w:ascii="Sennheiser Office" w:eastAsia="PMingLiU" w:hAnsi="Sennheiser Office" w:cstheme="minorBidi"/>
          <w:b/>
          <w:bCs/>
          <w:sz w:val="18"/>
          <w:szCs w:val="22"/>
          <w:lang w:val="fr-FR" w:eastAsia="en-US"/>
        </w:rPr>
        <w:t xml:space="preserve">– </w:t>
      </w:r>
      <w:r w:rsidR="00114ACF" w:rsidRPr="005A4C71">
        <w:rPr>
          <w:rFonts w:ascii="Sennheiser Office" w:eastAsia="PMingLiU" w:hAnsi="Sennheiser Office" w:cstheme="minorBidi"/>
          <w:b/>
          <w:bCs/>
          <w:sz w:val="18"/>
          <w:szCs w:val="22"/>
          <w:lang w:val="fr-FR" w:eastAsia="en-US"/>
        </w:rPr>
        <w:t xml:space="preserve">Le son, comme l'amour, connaît des hauts et des bas. La chanteuse soul Joy </w:t>
      </w:r>
      <w:proofErr w:type="spellStart"/>
      <w:r w:rsidR="00114ACF" w:rsidRPr="005A4C71">
        <w:rPr>
          <w:rFonts w:ascii="Sennheiser Office" w:eastAsia="PMingLiU" w:hAnsi="Sennheiser Office" w:cstheme="minorBidi"/>
          <w:b/>
          <w:bCs/>
          <w:sz w:val="18"/>
          <w:szCs w:val="22"/>
          <w:lang w:val="fr-FR" w:eastAsia="en-US"/>
        </w:rPr>
        <w:t>Denalane</w:t>
      </w:r>
      <w:proofErr w:type="spellEnd"/>
      <w:r w:rsidR="00114ACF" w:rsidRPr="005A4C71">
        <w:rPr>
          <w:rFonts w:ascii="Sennheiser Office" w:eastAsia="PMingLiU" w:hAnsi="Sennheiser Office" w:cstheme="minorBidi"/>
          <w:b/>
          <w:bCs/>
          <w:sz w:val="18"/>
          <w:szCs w:val="22"/>
          <w:lang w:val="fr-FR" w:eastAsia="en-US"/>
        </w:rPr>
        <w:t xml:space="preserve"> et le rappeur Max </w:t>
      </w:r>
      <w:proofErr w:type="spellStart"/>
      <w:r w:rsidR="00114ACF" w:rsidRPr="005A4C71">
        <w:rPr>
          <w:rFonts w:ascii="Sennheiser Office" w:eastAsia="PMingLiU" w:hAnsi="Sennheiser Office" w:cstheme="minorBidi"/>
          <w:b/>
          <w:bCs/>
          <w:sz w:val="18"/>
          <w:szCs w:val="22"/>
          <w:lang w:val="fr-FR" w:eastAsia="en-US"/>
        </w:rPr>
        <w:t>Herre</w:t>
      </w:r>
      <w:proofErr w:type="spellEnd"/>
      <w:r w:rsidR="00114ACF" w:rsidRPr="005A4C71">
        <w:rPr>
          <w:rFonts w:ascii="Sennheiser Office" w:eastAsia="PMingLiU" w:hAnsi="Sennheiser Office" w:cstheme="minorBidi"/>
          <w:b/>
          <w:bCs/>
          <w:sz w:val="18"/>
          <w:szCs w:val="22"/>
          <w:lang w:val="fr-FR" w:eastAsia="en-US"/>
        </w:rPr>
        <w:t xml:space="preserve"> explorent leur relation de 25 ans à travers leur premier album en duo, </w:t>
      </w:r>
      <w:r w:rsidR="00114ACF" w:rsidRPr="005A4C71">
        <w:rPr>
          <w:rFonts w:ascii="Sennheiser Office" w:eastAsia="PMingLiU" w:hAnsi="Sennheiser Office" w:cstheme="minorBidi"/>
          <w:b/>
          <w:bCs/>
          <w:i/>
          <w:iCs/>
          <w:sz w:val="18"/>
          <w:szCs w:val="22"/>
          <w:lang w:val="fr-FR" w:eastAsia="en-US"/>
        </w:rPr>
        <w:t xml:space="preserve">Alles </w:t>
      </w:r>
      <w:proofErr w:type="spellStart"/>
      <w:r w:rsidR="00114ACF" w:rsidRPr="005A4C71">
        <w:rPr>
          <w:rFonts w:ascii="Sennheiser Office" w:eastAsia="PMingLiU" w:hAnsi="Sennheiser Office" w:cstheme="minorBidi"/>
          <w:b/>
          <w:bCs/>
          <w:i/>
          <w:iCs/>
          <w:sz w:val="18"/>
          <w:szCs w:val="22"/>
          <w:lang w:val="fr-FR" w:eastAsia="en-US"/>
        </w:rPr>
        <w:t>Liebe</w:t>
      </w:r>
      <w:proofErr w:type="spellEnd"/>
      <w:r w:rsidR="00114ACF" w:rsidRPr="005A4C71">
        <w:rPr>
          <w:rFonts w:ascii="Sennheiser Office" w:eastAsia="PMingLiU" w:hAnsi="Sennheiser Office" w:cstheme="minorBidi"/>
          <w:b/>
          <w:bCs/>
          <w:sz w:val="18"/>
          <w:szCs w:val="22"/>
          <w:lang w:val="fr-FR" w:eastAsia="en-US"/>
        </w:rPr>
        <w:t xml:space="preserve"> (</w:t>
      </w:r>
      <w:r w:rsidR="00114ACF" w:rsidRPr="005A4C71">
        <w:rPr>
          <w:rFonts w:ascii="Sennheiser Office" w:eastAsia="PMingLiU" w:hAnsi="Sennheiser Office" w:cstheme="minorBidi"/>
          <w:b/>
          <w:bCs/>
          <w:i/>
          <w:iCs/>
          <w:sz w:val="18"/>
          <w:szCs w:val="22"/>
          <w:lang w:val="fr-FR" w:eastAsia="en-US"/>
        </w:rPr>
        <w:t>Tout l'amour</w:t>
      </w:r>
      <w:r w:rsidR="00114ACF" w:rsidRPr="005A4C71">
        <w:rPr>
          <w:rFonts w:ascii="Sennheiser Office" w:eastAsia="PMingLiU" w:hAnsi="Sennheiser Office" w:cstheme="minorBidi"/>
          <w:b/>
          <w:bCs/>
          <w:sz w:val="18"/>
          <w:szCs w:val="22"/>
          <w:lang w:val="fr-FR" w:eastAsia="en-US"/>
        </w:rPr>
        <w:t>), qu'ils ont présenté en tournée en novembre et décembre 2024. Pour les accompagner, leur ingénieur du son de longue date, Toni Kern, a choisi le système de monitoring Spectera de Sennheiser, offrant ainsi à l'ensemble des artistes et de l'équipe une toute nouvelle expérience in-</w:t>
      </w:r>
      <w:proofErr w:type="spellStart"/>
      <w:r w:rsidR="00114ACF" w:rsidRPr="005A4C71">
        <w:rPr>
          <w:rFonts w:ascii="Sennheiser Office" w:eastAsia="PMingLiU" w:hAnsi="Sennheiser Office" w:cstheme="minorBidi"/>
          <w:b/>
          <w:bCs/>
          <w:sz w:val="18"/>
          <w:szCs w:val="22"/>
          <w:lang w:val="fr-FR" w:eastAsia="en-US"/>
        </w:rPr>
        <w:t>ear</w:t>
      </w:r>
      <w:proofErr w:type="spellEnd"/>
      <w:r w:rsidRPr="005A4C71">
        <w:rPr>
          <w:rFonts w:ascii="Sennheiser Office" w:eastAsia="PMingLiU" w:hAnsi="Sennheiser Office" w:cstheme="minorBidi"/>
          <w:b/>
          <w:bCs/>
          <w:sz w:val="18"/>
          <w:szCs w:val="22"/>
          <w:lang w:val="fr-FR" w:eastAsia="en-US"/>
        </w:rPr>
        <w:t>.</w:t>
      </w:r>
    </w:p>
    <w:p w14:paraId="60E8272E" w14:textId="77777777" w:rsidR="008E64E2" w:rsidRPr="005A4C71" w:rsidRDefault="008E64E2" w:rsidP="008E64E2">
      <w:pPr>
        <w:rPr>
          <w:rFonts w:ascii="Sennheiser Office" w:hAnsi="Sennheiser Office"/>
          <w:lang w:val="fr-FR"/>
        </w:rPr>
      </w:pPr>
    </w:p>
    <w:p w14:paraId="73B05699" w14:textId="6D2EACD4" w:rsidR="008E64E2" w:rsidRPr="005A4C71" w:rsidRDefault="00114ACF" w:rsidP="00114ACF">
      <w:pPr>
        <w:pStyle w:val="NormalWeb"/>
        <w:spacing w:before="0" w:beforeAutospacing="0" w:after="0" w:afterAutospacing="0" w:line="360" w:lineRule="auto"/>
        <w:rPr>
          <w:rFonts w:ascii="Sennheiser Office" w:eastAsia="PMingLiU" w:hAnsi="Sennheiser Office" w:cstheme="minorBidi"/>
          <w:sz w:val="18"/>
          <w:szCs w:val="22"/>
          <w:lang w:val="fr-FR" w:eastAsia="en-US"/>
        </w:rPr>
      </w:pPr>
      <w:r w:rsidRPr="005A4C71">
        <w:rPr>
          <w:rFonts w:ascii="Sennheiser Office" w:eastAsia="PMingLiU" w:hAnsi="Sennheiser Office" w:cstheme="minorBidi"/>
          <w:sz w:val="18"/>
          <w:szCs w:val="22"/>
          <w:lang w:val="fr-FR" w:eastAsia="en-US"/>
        </w:rPr>
        <w:t xml:space="preserve">Toni Kern a découvert la technologie WMAS il y a environ deux ans. Son ami de longue date, Bernd Neubauer, chef de produit Spectera, lui avait demandé d'effectuer une mesure MADI avec un prototype lors d'une production. Intrigué par cette nouvelle technologie de transmission, Kern s'est rendu auprès de l'équipe de développement Spectera pour en apprendre davantage et partager ses impressions. Lors d'un événement Sennheiser Sound Experts, il a alors eu un aperçu de ce qu'il qualifie aujourd'hui de "révolution" : un écosystème sans fil bidirectionnel capable de transmettre et de recevoir à la fois </w:t>
      </w:r>
      <w:proofErr w:type="gramStart"/>
      <w:r w:rsidRPr="005A4C71">
        <w:rPr>
          <w:rFonts w:ascii="Sennheiser Office" w:eastAsia="PMingLiU" w:hAnsi="Sennheiser Office" w:cstheme="minorBidi"/>
          <w:sz w:val="18"/>
          <w:szCs w:val="22"/>
          <w:lang w:val="fr-FR" w:eastAsia="en-US"/>
        </w:rPr>
        <w:t>des données audio</w:t>
      </w:r>
      <w:proofErr w:type="gramEnd"/>
      <w:r w:rsidRPr="005A4C71">
        <w:rPr>
          <w:rFonts w:ascii="Sennheiser Office" w:eastAsia="PMingLiU" w:hAnsi="Sennheiser Office" w:cstheme="minorBidi"/>
          <w:sz w:val="18"/>
          <w:szCs w:val="22"/>
          <w:lang w:val="fr-FR" w:eastAsia="en-US"/>
        </w:rPr>
        <w:t xml:space="preserve"> et de contrôle sur une porteuse RF large bande. "Tout le monde était unanime : Spectera amène la qualité sonore à un niveau inégalé et simplifie grandement la gestion des fréquences", explique Kern</w:t>
      </w:r>
      <w:r w:rsidR="008E64E2" w:rsidRPr="005A4C71">
        <w:rPr>
          <w:rFonts w:ascii="Sennheiser Office" w:eastAsia="PMingLiU" w:hAnsi="Sennheiser Office" w:cstheme="minorBidi"/>
          <w:sz w:val="18"/>
          <w:szCs w:val="22"/>
          <w:lang w:val="fr-FR" w:eastAsia="en-US"/>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90"/>
        <w:gridCol w:w="3480"/>
      </w:tblGrid>
      <w:tr w:rsidR="008E64E2" w:rsidRPr="005A4C71" w14:paraId="5BAD9C75" w14:textId="77777777" w:rsidTr="00714118">
        <w:tc>
          <w:tcPr>
            <w:tcW w:w="4390" w:type="dxa"/>
          </w:tcPr>
          <w:p w14:paraId="236C5846" w14:textId="57A7101A" w:rsidR="008E64E2" w:rsidRPr="005A4C71" w:rsidRDefault="0095357D" w:rsidP="00714118">
            <w:pPr>
              <w:pStyle w:val="Lgende"/>
              <w:rPr>
                <w:rFonts w:ascii="Sennheiser Office" w:hAnsi="Sennheiser Office"/>
                <w:lang w:val="fr-FR"/>
              </w:rPr>
            </w:pPr>
            <w:r w:rsidRPr="005A4C71">
              <w:rPr>
                <w:rFonts w:ascii="Sennheiser Office" w:hAnsi="Sennheiser Office"/>
                <w:lang w:val="fr-FR"/>
              </w:rPr>
              <w:lastRenderedPageBreak/>
              <w:t>L'ingénieur du son Toni Kern a utilisé la Spectera bidirectionnelle comme système IEM.</w:t>
            </w:r>
          </w:p>
        </w:tc>
        <w:tc>
          <w:tcPr>
            <w:tcW w:w="3480" w:type="dxa"/>
          </w:tcPr>
          <w:p w14:paraId="0E833C51" w14:textId="77777777" w:rsidR="008E64E2" w:rsidRPr="005A4C71" w:rsidRDefault="008E64E2" w:rsidP="00714118">
            <w:pPr>
              <w:pStyle w:val="Lgende"/>
              <w:rPr>
                <w:rFonts w:ascii="Sennheiser Office" w:hAnsi="Sennheiser Office"/>
                <w:lang w:val="fr-FR"/>
              </w:rPr>
            </w:pPr>
            <w:r w:rsidRPr="005A4C71">
              <w:rPr>
                <w:rFonts w:ascii="Sennheiser Office" w:hAnsi="Sennheiser Office"/>
                <w:noProof/>
                <w:lang w:val="fr-FR"/>
              </w:rPr>
              <w:drawing>
                <wp:inline distT="0" distB="0" distL="0" distR="0" wp14:anchorId="041F6CA7" wp14:editId="00029608">
                  <wp:extent cx="2015591" cy="2845613"/>
                  <wp:effectExtent l="0" t="0" r="3810" b="0"/>
                  <wp:docPr id="892098699" name="Grafik 2" descr="Ein Bild, das Person, Menschliches Gesicht, Bart,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934939" name="Grafik 2" descr="Ein Bild, das Person, Menschliches Gesicht, Bart, Uhr enthält.&#10;&#10;Automatisch generierte Beschreibung"/>
                          <pic:cNvPicPr/>
                        </pic:nvPicPr>
                        <pic:blipFill>
                          <a:blip r:embed="rId12"/>
                          <a:stretch>
                            <a:fillRect/>
                          </a:stretch>
                        </pic:blipFill>
                        <pic:spPr>
                          <a:xfrm>
                            <a:off x="0" y="0"/>
                            <a:ext cx="2015591" cy="2845613"/>
                          </a:xfrm>
                          <a:prstGeom prst="rect">
                            <a:avLst/>
                          </a:prstGeom>
                        </pic:spPr>
                      </pic:pic>
                    </a:graphicData>
                  </a:graphic>
                </wp:inline>
              </w:drawing>
            </w:r>
          </w:p>
        </w:tc>
      </w:tr>
    </w:tbl>
    <w:p w14:paraId="2E5814B7" w14:textId="77777777" w:rsidR="008E64E2" w:rsidRPr="005A4C71" w:rsidRDefault="008E64E2" w:rsidP="008E64E2">
      <w:pPr>
        <w:rPr>
          <w:rFonts w:ascii="Sennheiser Office" w:hAnsi="Sennheiser Office"/>
          <w:lang w:val="fr-FR"/>
        </w:rPr>
      </w:pPr>
    </w:p>
    <w:p w14:paraId="72E8E1BC" w14:textId="77777777" w:rsidR="00114ACF" w:rsidRPr="005A4C71" w:rsidRDefault="00114ACF" w:rsidP="00114ACF">
      <w:pPr>
        <w:rPr>
          <w:rFonts w:ascii="Sennheiser Office" w:hAnsi="Sennheiser Office"/>
          <w:b/>
          <w:bCs/>
          <w:lang w:val="fr-FR"/>
        </w:rPr>
      </w:pPr>
      <w:r w:rsidRPr="005A4C71">
        <w:rPr>
          <w:rFonts w:ascii="Sennheiser Office" w:hAnsi="Sennheiser Office"/>
          <w:b/>
          <w:bCs/>
          <w:lang w:val="fr-FR"/>
        </w:rPr>
        <w:t>Une nouvelle expérience in-</w:t>
      </w:r>
      <w:proofErr w:type="spellStart"/>
      <w:r w:rsidRPr="005A4C71">
        <w:rPr>
          <w:rFonts w:ascii="Sennheiser Office" w:hAnsi="Sennheiser Office"/>
          <w:b/>
          <w:bCs/>
          <w:lang w:val="fr-FR"/>
        </w:rPr>
        <w:t>ear</w:t>
      </w:r>
      <w:proofErr w:type="spellEnd"/>
      <w:r w:rsidRPr="005A4C71">
        <w:rPr>
          <w:rFonts w:ascii="Sennheiser Office" w:hAnsi="Sennheiser Office"/>
          <w:b/>
          <w:bCs/>
          <w:lang w:val="fr-FR"/>
        </w:rPr>
        <w:t xml:space="preserve"> pour les artistes et l'équipe</w:t>
      </w:r>
    </w:p>
    <w:p w14:paraId="7518FF5E" w14:textId="7350C45E" w:rsidR="008E64E2" w:rsidRPr="005A4C71" w:rsidRDefault="00114ACF" w:rsidP="008E64E2">
      <w:pPr>
        <w:rPr>
          <w:rFonts w:ascii="Sennheiser Office" w:hAnsi="Sennheiser Office"/>
          <w:b/>
          <w:bCs/>
          <w:lang w:val="fr-FR"/>
        </w:rPr>
      </w:pPr>
      <w:r w:rsidRPr="005A4C71">
        <w:rPr>
          <w:rFonts w:ascii="Sennheiser Office" w:hAnsi="Sennheiser Office"/>
          <w:lang w:val="fr-FR"/>
        </w:rPr>
        <w:t xml:space="preserve">Lorsqu'on lui a proposé de rejoindre la tournée </w:t>
      </w:r>
      <w:r w:rsidRPr="005A4C71">
        <w:rPr>
          <w:rStyle w:val="Accentuation"/>
          <w:rFonts w:ascii="Sennheiser Office" w:hAnsi="Sennheiser Office"/>
          <w:lang w:val="fr-FR"/>
        </w:rPr>
        <w:t xml:space="preserve">Alles </w:t>
      </w:r>
      <w:proofErr w:type="spellStart"/>
      <w:r w:rsidRPr="005A4C71">
        <w:rPr>
          <w:rStyle w:val="Accentuation"/>
          <w:rFonts w:ascii="Sennheiser Office" w:hAnsi="Sennheiser Office"/>
          <w:lang w:val="fr-FR"/>
        </w:rPr>
        <w:t>Liebe</w:t>
      </w:r>
      <w:proofErr w:type="spellEnd"/>
      <w:r w:rsidRPr="005A4C71">
        <w:rPr>
          <w:rFonts w:ascii="Sennheiser Office" w:hAnsi="Sennheiser Office"/>
          <w:lang w:val="fr-FR"/>
        </w:rPr>
        <w:t xml:space="preserve"> de </w:t>
      </w:r>
      <w:proofErr w:type="spellStart"/>
      <w:r w:rsidRPr="005A4C71">
        <w:rPr>
          <w:rFonts w:ascii="Sennheiser Office" w:hAnsi="Sennheiser Office"/>
          <w:lang w:val="fr-FR"/>
        </w:rPr>
        <w:t>Max&amp;Joy</w:t>
      </w:r>
      <w:proofErr w:type="spellEnd"/>
      <w:r w:rsidRPr="005A4C71">
        <w:rPr>
          <w:rFonts w:ascii="Sennheiser Office" w:hAnsi="Sennheiser Office"/>
          <w:lang w:val="fr-FR"/>
        </w:rPr>
        <w:t xml:space="preserve"> en 2024, Kern a contacté Neubauer pour voir s'il pouvait utiliser un système Spectera. Enthousiaste, Neubauer lui a fourni 26 </w:t>
      </w:r>
      <w:proofErr w:type="spellStart"/>
      <w:r w:rsidR="00BE0E73" w:rsidRPr="005A4C71">
        <w:rPr>
          <w:rFonts w:ascii="Sennheiser Office" w:hAnsi="Sennheiser Office"/>
          <w:lang w:val="fr-FR"/>
        </w:rPr>
        <w:t>bodypacks</w:t>
      </w:r>
      <w:proofErr w:type="spellEnd"/>
      <w:r w:rsidRPr="005A4C71">
        <w:rPr>
          <w:rFonts w:ascii="Sennheiser Office" w:hAnsi="Sennheiser Office"/>
          <w:lang w:val="fr-FR"/>
        </w:rPr>
        <w:t xml:space="preserve"> </w:t>
      </w:r>
      <w:proofErr w:type="spellStart"/>
      <w:r w:rsidRPr="005A4C71">
        <w:rPr>
          <w:rFonts w:ascii="Sennheiser Office" w:hAnsi="Sennheiser Office"/>
          <w:lang w:val="fr-FR"/>
        </w:rPr>
        <w:t>Spectera</w:t>
      </w:r>
      <w:proofErr w:type="spellEnd"/>
      <w:r w:rsidRPr="005A4C71">
        <w:rPr>
          <w:rFonts w:ascii="Sennheiser Office" w:hAnsi="Sennheiser Office"/>
          <w:lang w:val="fr-FR"/>
        </w:rPr>
        <w:t xml:space="preserve"> SEK, trois antennes Spectera DAD et une station de base Spectera, permettant à Joy, Max, leur groupe et l'équipe en coulisses de vivre une toute nouvelle expérience sonore</w:t>
      </w:r>
      <w:r w:rsidR="008E64E2" w:rsidRPr="005A4C71">
        <w:rPr>
          <w:rFonts w:ascii="Sennheiser Office" w:hAnsi="Sennheiser Office"/>
          <w:lang w:val="fr-FR"/>
        </w:rPr>
        <w:t xml:space="preserve">. </w:t>
      </w:r>
    </w:p>
    <w:p w14:paraId="5B73CFFE" w14:textId="77777777" w:rsidR="008E64E2" w:rsidRPr="005A4C71" w:rsidRDefault="008E64E2" w:rsidP="008E64E2">
      <w:pPr>
        <w:rPr>
          <w:rFonts w:ascii="Sennheiser Office" w:hAnsi="Sennheiser Office"/>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739"/>
        <w:gridCol w:w="3141"/>
      </w:tblGrid>
      <w:tr w:rsidR="008E64E2" w:rsidRPr="00574E70" w14:paraId="3EAB8726" w14:textId="77777777" w:rsidTr="00714118">
        <w:tc>
          <w:tcPr>
            <w:tcW w:w="3935" w:type="dxa"/>
          </w:tcPr>
          <w:p w14:paraId="04FF244F" w14:textId="77777777" w:rsidR="008E64E2" w:rsidRPr="005A4C71" w:rsidRDefault="008E64E2" w:rsidP="00714118">
            <w:pPr>
              <w:pStyle w:val="Lgende"/>
              <w:rPr>
                <w:rFonts w:ascii="Sennheiser Office" w:hAnsi="Sennheiser Office"/>
                <w:lang w:val="fr-FR"/>
              </w:rPr>
            </w:pPr>
            <w:r w:rsidRPr="005A4C71">
              <w:rPr>
                <w:rFonts w:ascii="Sennheiser Office" w:hAnsi="Sennheiser Office"/>
                <w:noProof/>
                <w:lang w:val="fr-FR"/>
              </w:rPr>
              <w:drawing>
                <wp:inline distT="0" distB="0" distL="0" distR="0" wp14:anchorId="3FC281CC" wp14:editId="7FE2E328">
                  <wp:extent cx="2940710" cy="1960722"/>
                  <wp:effectExtent l="0" t="0" r="0" b="1905"/>
                  <wp:docPr id="975079016" name="Grafik 9" descr="Ein Bild, das Konzert, Screenshot, Mus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99146" name="Grafik 9" descr="Ein Bild, das Konzert, Screenshot, Musik enthält.&#10;&#10;Automatisch generierte Beschreibung"/>
                          <pic:cNvPicPr/>
                        </pic:nvPicPr>
                        <pic:blipFill>
                          <a:blip r:embed="rId13"/>
                          <a:stretch>
                            <a:fillRect/>
                          </a:stretch>
                        </pic:blipFill>
                        <pic:spPr>
                          <a:xfrm>
                            <a:off x="0" y="0"/>
                            <a:ext cx="2960877" cy="1974168"/>
                          </a:xfrm>
                          <a:prstGeom prst="rect">
                            <a:avLst/>
                          </a:prstGeom>
                        </pic:spPr>
                      </pic:pic>
                    </a:graphicData>
                  </a:graphic>
                </wp:inline>
              </w:drawing>
            </w:r>
          </w:p>
        </w:tc>
        <w:tc>
          <w:tcPr>
            <w:tcW w:w="3935" w:type="dxa"/>
          </w:tcPr>
          <w:p w14:paraId="4B20A6CB" w14:textId="23E1CCB3" w:rsidR="008E64E2" w:rsidRPr="005A4C71" w:rsidRDefault="0095357D" w:rsidP="00714118">
            <w:pPr>
              <w:pStyle w:val="Lgende"/>
              <w:rPr>
                <w:rFonts w:ascii="Sennheiser Office" w:hAnsi="Sennheiser Office"/>
                <w:lang w:val="fr-FR"/>
              </w:rPr>
            </w:pPr>
            <w:r w:rsidRPr="005A4C71">
              <w:rPr>
                <w:rFonts w:ascii="Sennheiser Office" w:hAnsi="Sennheiser Office"/>
                <w:lang w:val="fr-FR"/>
              </w:rPr>
              <w:t>Les antennes DAD ne servaient pas uniquement à la transmission audio et aux données de contrôle : Kern en a réservé une supplémentaire pour un scan continu de l’environnement RF.</w:t>
            </w:r>
          </w:p>
        </w:tc>
      </w:tr>
    </w:tbl>
    <w:p w14:paraId="52459B4B" w14:textId="77777777" w:rsidR="00114ACF" w:rsidRPr="005A4C71" w:rsidRDefault="00114ACF" w:rsidP="00114ACF">
      <w:pPr>
        <w:pStyle w:val="NormalWeb"/>
        <w:spacing w:line="360" w:lineRule="auto"/>
        <w:rPr>
          <w:rFonts w:ascii="Sennheiser Office" w:eastAsia="PMingLiU" w:hAnsi="Sennheiser Office" w:cstheme="minorBidi"/>
          <w:sz w:val="18"/>
          <w:szCs w:val="22"/>
          <w:lang w:val="fr-FR" w:eastAsia="en-US"/>
        </w:rPr>
      </w:pPr>
      <w:r w:rsidRPr="005A4C71">
        <w:rPr>
          <w:rFonts w:ascii="Sennheiser Office" w:eastAsia="PMingLiU" w:hAnsi="Sennheiser Office" w:cstheme="minorBidi"/>
          <w:sz w:val="18"/>
          <w:szCs w:val="22"/>
          <w:lang w:val="fr-FR" w:eastAsia="en-US"/>
        </w:rPr>
        <w:t>"Je ne veux pas juste remettre un équipement inconnu aux artistes. Je prends d'abord le temps de leur expliquer le fonctionnement technique. Ils étaient tous curieux de tester ce nouveau système et ont rapidement été convaincus", raconte Kern. Après une semaine de répétitions à Berlin, la tournée a commencé. Mais la vraie question restait : Spectera allait-il tenir ses promesses en conditions live ?</w:t>
      </w:r>
    </w:p>
    <w:p w14:paraId="5D7EC12B" w14:textId="77777777" w:rsidR="0095357D" w:rsidRPr="005A4C71" w:rsidRDefault="0095357D" w:rsidP="00114ACF">
      <w:pPr>
        <w:pStyle w:val="NormalWeb"/>
        <w:spacing w:line="360" w:lineRule="auto"/>
        <w:rPr>
          <w:rFonts w:ascii="Sennheiser Office" w:eastAsia="PMingLiU" w:hAnsi="Sennheiser Office" w:cstheme="minorBidi"/>
          <w:sz w:val="18"/>
          <w:szCs w:val="22"/>
          <w:lang w:val="fr-FR" w:eastAsia="en-US"/>
        </w:rPr>
      </w:pPr>
    </w:p>
    <w:p w14:paraId="255691EB" w14:textId="6281FF07" w:rsidR="008E64E2" w:rsidRPr="005A4C71" w:rsidRDefault="00114ACF" w:rsidP="00114ACF">
      <w:pPr>
        <w:rPr>
          <w:rFonts w:ascii="Sennheiser Office" w:hAnsi="Sennheiser Office"/>
          <w:b/>
          <w:bCs/>
          <w:lang w:val="fr-FR"/>
        </w:rPr>
      </w:pPr>
      <w:r w:rsidRPr="005A4C71">
        <w:rPr>
          <w:rFonts w:ascii="Sennheiser Office" w:hAnsi="Sennheiser Office"/>
          <w:b/>
          <w:bCs/>
          <w:lang w:val="fr-FR"/>
        </w:rPr>
        <w:t>Des options de transmission flexibles pour une qualité sonore optimale</w:t>
      </w:r>
      <w:r w:rsidR="008E64E2" w:rsidRPr="005A4C71">
        <w:rPr>
          <w:rFonts w:ascii="Sennheiser Office" w:hAnsi="Sennheiser Office"/>
          <w:b/>
          <w:bCs/>
          <w:lang w:val="fr-FR"/>
        </w:rPr>
        <w:t xml:space="preserve"> </w:t>
      </w:r>
    </w:p>
    <w:p w14:paraId="48C5435A" w14:textId="7B426BD8" w:rsidR="008E64E2" w:rsidRPr="005A4C71" w:rsidRDefault="00114ACF" w:rsidP="00114ACF">
      <w:pPr>
        <w:pStyle w:val="NormalWeb"/>
        <w:spacing w:before="0" w:beforeAutospacing="0" w:after="0" w:afterAutospacing="0" w:line="360" w:lineRule="auto"/>
        <w:rPr>
          <w:rFonts w:ascii="Sennheiser Office" w:eastAsia="PMingLiU" w:hAnsi="Sennheiser Office" w:cstheme="minorBidi"/>
          <w:sz w:val="18"/>
          <w:szCs w:val="22"/>
          <w:lang w:val="fr-FR" w:eastAsia="en-US"/>
        </w:rPr>
      </w:pPr>
      <w:r w:rsidRPr="005A4C71">
        <w:rPr>
          <w:rFonts w:ascii="Sennheiser Office" w:eastAsia="PMingLiU" w:hAnsi="Sennheiser Office" w:cstheme="minorBidi"/>
          <w:sz w:val="18"/>
          <w:szCs w:val="22"/>
          <w:lang w:val="fr-FR" w:eastAsia="en-US"/>
        </w:rPr>
        <w:t xml:space="preserve">“J'avais entre 20 et 24 </w:t>
      </w:r>
      <w:proofErr w:type="spellStart"/>
      <w:r w:rsidR="00BE0E73" w:rsidRPr="005A4C71">
        <w:rPr>
          <w:rFonts w:ascii="Sennheiser Office" w:eastAsia="PMingLiU" w:hAnsi="Sennheiser Office" w:cstheme="minorBidi"/>
          <w:sz w:val="18"/>
          <w:szCs w:val="22"/>
          <w:lang w:val="fr-FR" w:eastAsia="en-US"/>
        </w:rPr>
        <w:t>bodypacks</w:t>
      </w:r>
      <w:proofErr w:type="spellEnd"/>
      <w:r w:rsidRPr="005A4C71">
        <w:rPr>
          <w:rFonts w:ascii="Sennheiser Office" w:eastAsia="PMingLiU" w:hAnsi="Sennheiser Office" w:cstheme="minorBidi"/>
          <w:sz w:val="18"/>
          <w:szCs w:val="22"/>
          <w:lang w:val="fr-FR" w:eastAsia="en-US"/>
        </w:rPr>
        <w:t xml:space="preserve"> en service. En plus de Max, Joy et des musiciens, le tour manager, le directeur de production et certains invités en étaient également équipés", explique Kern. "La planification des fréquences s'est faite sans accroc. J'ai simplement scanné l'environnement RF via une antenne Spectera et j'ai trouvé 8 MHz pour le système large bande."</w:t>
      </w:r>
    </w:p>
    <w:p w14:paraId="1735CBAA" w14:textId="77777777" w:rsidR="00114ACF" w:rsidRPr="005A4C71" w:rsidRDefault="00114ACF" w:rsidP="00114ACF">
      <w:pPr>
        <w:pStyle w:val="NormalWeb"/>
        <w:spacing w:before="0" w:beforeAutospacing="0" w:after="0" w:afterAutospacing="0" w:line="360" w:lineRule="auto"/>
        <w:rPr>
          <w:rFonts w:ascii="Sennheiser Office" w:eastAsia="PMingLiU" w:hAnsi="Sennheiser Office" w:cstheme="minorBidi"/>
          <w:sz w:val="18"/>
          <w:szCs w:val="22"/>
          <w:lang w:val="fr-FR" w:eastAsia="en-US"/>
        </w:rPr>
      </w:pPr>
    </w:p>
    <w:p w14:paraId="52B5BFBE" w14:textId="4B4F480A" w:rsidR="008E64E2" w:rsidRPr="005A4C71" w:rsidRDefault="00114ACF" w:rsidP="00114ACF">
      <w:pPr>
        <w:pStyle w:val="NormalWeb"/>
        <w:spacing w:before="0" w:beforeAutospacing="0" w:after="0" w:afterAutospacing="0" w:line="360" w:lineRule="auto"/>
        <w:rPr>
          <w:rFonts w:ascii="Sennheiser Office" w:eastAsia="PMingLiU" w:hAnsi="Sennheiser Office" w:cstheme="minorBidi"/>
          <w:sz w:val="18"/>
          <w:szCs w:val="22"/>
          <w:lang w:val="fr-FR" w:eastAsia="en-US"/>
        </w:rPr>
      </w:pPr>
      <w:r w:rsidRPr="005A4C71">
        <w:rPr>
          <w:rFonts w:ascii="Sennheiser Office" w:eastAsia="PMingLiU" w:hAnsi="Sennheiser Office" w:cstheme="minorBidi"/>
          <w:sz w:val="18"/>
          <w:szCs w:val="22"/>
          <w:lang w:val="fr-FR" w:eastAsia="en-US"/>
        </w:rPr>
        <w:t xml:space="preserve">Pour ses 14 </w:t>
      </w:r>
      <w:proofErr w:type="spellStart"/>
      <w:r w:rsidRPr="005A4C71">
        <w:rPr>
          <w:rFonts w:ascii="Sennheiser Office" w:eastAsia="PMingLiU" w:hAnsi="Sennheiser Office" w:cstheme="minorBidi"/>
          <w:sz w:val="18"/>
          <w:szCs w:val="22"/>
          <w:lang w:val="fr-FR" w:eastAsia="en-US"/>
        </w:rPr>
        <w:t>mixs</w:t>
      </w:r>
      <w:proofErr w:type="spellEnd"/>
      <w:r w:rsidRPr="005A4C71">
        <w:rPr>
          <w:rFonts w:ascii="Sennheiser Office" w:eastAsia="PMingLiU" w:hAnsi="Sennheiser Office" w:cstheme="minorBidi"/>
          <w:sz w:val="18"/>
          <w:szCs w:val="22"/>
          <w:lang w:val="fr-FR" w:eastAsia="en-US"/>
        </w:rPr>
        <w:t xml:space="preserve"> stéréo in-</w:t>
      </w:r>
      <w:proofErr w:type="spellStart"/>
      <w:r w:rsidRPr="005A4C71">
        <w:rPr>
          <w:rFonts w:ascii="Sennheiser Office" w:eastAsia="PMingLiU" w:hAnsi="Sennheiser Office" w:cstheme="minorBidi"/>
          <w:sz w:val="18"/>
          <w:szCs w:val="22"/>
          <w:lang w:val="fr-FR" w:eastAsia="en-US"/>
        </w:rPr>
        <w:t>ear</w:t>
      </w:r>
      <w:proofErr w:type="spellEnd"/>
      <w:r w:rsidRPr="005A4C71">
        <w:rPr>
          <w:rFonts w:ascii="Sennheiser Office" w:eastAsia="PMingLiU" w:hAnsi="Sennheiser Office" w:cstheme="minorBidi"/>
          <w:sz w:val="18"/>
          <w:szCs w:val="22"/>
          <w:lang w:val="fr-FR" w:eastAsia="en-US"/>
        </w:rPr>
        <w:t>, Kern a opté pour le mode 'Live' parmi les 11 Spectera Audio Link Modes, garantissant à la fois une latence minimale de 1,6 milliseconde et une qualité sonore optimale. "La qualité audio est ma priorité absolue. Si elle n'est pas au rendez-vous, rien d'autre n'a d'importance", souligne-t-il.</w:t>
      </w:r>
      <w:r w:rsidR="008E64E2" w:rsidRPr="005A4C71">
        <w:rPr>
          <w:rFonts w:ascii="Sennheiser Office" w:eastAsia="PMingLiU" w:hAnsi="Sennheiser Office" w:cstheme="minorBidi"/>
          <w:sz w:val="18"/>
          <w:szCs w:val="22"/>
          <w:lang w:val="fr-FR" w:eastAsia="en-US"/>
        </w:rPr>
        <w:t xml:space="preserve"> </w:t>
      </w:r>
    </w:p>
    <w:p w14:paraId="697FBF7D" w14:textId="77777777" w:rsidR="008E64E2" w:rsidRPr="005A4C71" w:rsidRDefault="008E64E2" w:rsidP="008E64E2">
      <w:pPr>
        <w:rPr>
          <w:rFonts w:ascii="Sennheiser Office" w:hAnsi="Sennheiser Office"/>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912"/>
        <w:gridCol w:w="4968"/>
      </w:tblGrid>
      <w:tr w:rsidR="008E64E2" w:rsidRPr="005A4C71" w14:paraId="6A0E658C" w14:textId="77777777" w:rsidTr="00714118">
        <w:tc>
          <w:tcPr>
            <w:tcW w:w="3935" w:type="dxa"/>
          </w:tcPr>
          <w:p w14:paraId="64E21CF6" w14:textId="6BF342BF" w:rsidR="008E64E2" w:rsidRPr="005A4C71" w:rsidRDefault="0095357D" w:rsidP="00714118">
            <w:pPr>
              <w:pStyle w:val="Lgende"/>
              <w:rPr>
                <w:rFonts w:ascii="Sennheiser Office" w:hAnsi="Sennheiser Office"/>
                <w:lang w:val="fr-FR"/>
              </w:rPr>
            </w:pPr>
            <w:r w:rsidRPr="005A4C71">
              <w:rPr>
                <w:rFonts w:ascii="Sennheiser Office" w:hAnsi="Sennheiser Office"/>
                <w:lang w:val="fr-FR"/>
              </w:rPr>
              <w:t>Kern a offert à Max et Joy, aux musiciens ainsi qu’à l’équipe en coulisses un son in-</w:t>
            </w:r>
            <w:proofErr w:type="spellStart"/>
            <w:r w:rsidRPr="005A4C71">
              <w:rPr>
                <w:rFonts w:ascii="Sennheiser Office" w:hAnsi="Sennheiser Office"/>
                <w:lang w:val="fr-FR"/>
              </w:rPr>
              <w:t>ear</w:t>
            </w:r>
            <w:proofErr w:type="spellEnd"/>
            <w:r w:rsidRPr="005A4C71">
              <w:rPr>
                <w:rFonts w:ascii="Sennheiser Office" w:hAnsi="Sennheiser Office"/>
                <w:lang w:val="fr-FR"/>
              </w:rPr>
              <w:t xml:space="preserve"> de haute qualité avec une latence minimale.</w:t>
            </w:r>
          </w:p>
        </w:tc>
        <w:tc>
          <w:tcPr>
            <w:tcW w:w="3935" w:type="dxa"/>
          </w:tcPr>
          <w:p w14:paraId="517E018D" w14:textId="77777777" w:rsidR="008E64E2" w:rsidRPr="005A4C71" w:rsidRDefault="008E64E2" w:rsidP="00714118">
            <w:pPr>
              <w:pStyle w:val="Lgende"/>
              <w:rPr>
                <w:rFonts w:ascii="Sennheiser Office" w:hAnsi="Sennheiser Office"/>
                <w:lang w:val="fr-FR"/>
              </w:rPr>
            </w:pPr>
            <w:r w:rsidRPr="005A4C71">
              <w:rPr>
                <w:rFonts w:ascii="Sennheiser Office" w:hAnsi="Sennheiser Office"/>
                <w:noProof/>
                <w:lang w:val="fr-FR"/>
              </w:rPr>
              <w:drawing>
                <wp:inline distT="0" distB="0" distL="0" distR="0" wp14:anchorId="455A9835" wp14:editId="718EAE6E">
                  <wp:extent cx="3082967" cy="2055572"/>
                  <wp:effectExtent l="0" t="0" r="3175" b="1905"/>
                  <wp:docPr id="1277426812" name="Grafik 5" descr="Ein Bild, das Person, Im Haus, Elektronik,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26812" name="Grafik 5" descr="Ein Bild, das Person, Im Haus, Elektronik, Mann enthält.&#10;&#10;Automatisch generierte Beschreibung"/>
                          <pic:cNvPicPr/>
                        </pic:nvPicPr>
                        <pic:blipFill>
                          <a:blip r:embed="rId14"/>
                          <a:stretch>
                            <a:fillRect/>
                          </a:stretch>
                        </pic:blipFill>
                        <pic:spPr>
                          <a:xfrm>
                            <a:off x="0" y="0"/>
                            <a:ext cx="3103772" cy="2069444"/>
                          </a:xfrm>
                          <a:prstGeom prst="rect">
                            <a:avLst/>
                          </a:prstGeom>
                        </pic:spPr>
                      </pic:pic>
                    </a:graphicData>
                  </a:graphic>
                </wp:inline>
              </w:drawing>
            </w:r>
          </w:p>
        </w:tc>
      </w:tr>
    </w:tbl>
    <w:p w14:paraId="78A7C88C" w14:textId="77777777" w:rsidR="008E64E2" w:rsidRPr="005A4C71" w:rsidRDefault="008E64E2" w:rsidP="008E64E2">
      <w:pPr>
        <w:rPr>
          <w:rFonts w:ascii="Sennheiser Office" w:hAnsi="Sennheiser Office"/>
          <w:lang w:val="fr-FR"/>
        </w:rPr>
      </w:pPr>
    </w:p>
    <w:p w14:paraId="14BF0523" w14:textId="6E548EA6" w:rsidR="002D4C31" w:rsidRPr="005A4C71" w:rsidRDefault="002D4C31" w:rsidP="008E64E2">
      <w:pPr>
        <w:rPr>
          <w:rFonts w:ascii="Sennheiser Office" w:hAnsi="Sennheiser Office"/>
          <w:lang w:val="fr-FR"/>
        </w:rPr>
      </w:pPr>
      <w:r w:rsidRPr="005A4C71">
        <w:rPr>
          <w:rFonts w:ascii="Sennheiser Office" w:hAnsi="Sennheiser Office"/>
          <w:lang w:val="fr-FR"/>
        </w:rPr>
        <w:t xml:space="preserve">Pendant ce temps, le public a pu savourer les trésors du vaste répertoire que les deux artistes exceptionnels, </w:t>
      </w:r>
      <w:proofErr w:type="spellStart"/>
      <w:r w:rsidRPr="005A4C71">
        <w:rPr>
          <w:rFonts w:ascii="Sennheiser Office" w:hAnsi="Sennheiser Office"/>
          <w:lang w:val="fr-FR"/>
        </w:rPr>
        <w:t>Denalane</w:t>
      </w:r>
      <w:proofErr w:type="spellEnd"/>
      <w:r w:rsidRPr="005A4C71">
        <w:rPr>
          <w:rFonts w:ascii="Sennheiser Office" w:hAnsi="Sennheiser Office"/>
          <w:lang w:val="fr-FR"/>
        </w:rPr>
        <w:t xml:space="preserve"> et </w:t>
      </w:r>
      <w:proofErr w:type="spellStart"/>
      <w:r w:rsidRPr="005A4C71">
        <w:rPr>
          <w:rFonts w:ascii="Sennheiser Office" w:hAnsi="Sennheiser Office"/>
          <w:lang w:val="fr-FR"/>
        </w:rPr>
        <w:t>Herre</w:t>
      </w:r>
      <w:proofErr w:type="spellEnd"/>
      <w:r w:rsidRPr="005A4C71">
        <w:rPr>
          <w:rFonts w:ascii="Sennheiser Office" w:hAnsi="Sennheiser Office"/>
          <w:lang w:val="fr-FR"/>
        </w:rPr>
        <w:t xml:space="preserve">, ont construits au fil de leur carrière. En plus des nouveaux duos abordant les disputes, les réconciliations et des valeurs universelles comme la solidarité et l'amitié, le classique </w:t>
      </w:r>
      <w:r w:rsidRPr="005A4C71">
        <w:rPr>
          <w:rFonts w:ascii="Sennheiser Office" w:hAnsi="Sennheiser Office"/>
          <w:i/>
          <w:iCs/>
          <w:lang w:val="fr-FR"/>
        </w:rPr>
        <w:t xml:space="preserve">Mit </w:t>
      </w:r>
      <w:proofErr w:type="spellStart"/>
      <w:r w:rsidRPr="005A4C71">
        <w:rPr>
          <w:rFonts w:ascii="Sennheiser Office" w:hAnsi="Sennheiser Office"/>
          <w:i/>
          <w:iCs/>
          <w:lang w:val="fr-FR"/>
        </w:rPr>
        <w:t>dir</w:t>
      </w:r>
      <w:proofErr w:type="spellEnd"/>
      <w:r w:rsidRPr="005A4C71">
        <w:rPr>
          <w:rFonts w:ascii="Sennheiser Office" w:hAnsi="Sennheiser Office"/>
          <w:lang w:val="fr-FR"/>
        </w:rPr>
        <w:t xml:space="preserve"> (</w:t>
      </w:r>
      <w:r w:rsidRPr="005A4C71">
        <w:rPr>
          <w:rFonts w:ascii="Sennheiser Office" w:hAnsi="Sennheiser Office"/>
          <w:i/>
          <w:iCs/>
          <w:lang w:val="fr-FR"/>
        </w:rPr>
        <w:t>Avec toi</w:t>
      </w:r>
      <w:r w:rsidRPr="005A4C71">
        <w:rPr>
          <w:rFonts w:ascii="Sennheiser Office" w:hAnsi="Sennheiser Office"/>
          <w:lang w:val="fr-FR"/>
        </w:rPr>
        <w:t xml:space="preserve">) était bien sûr incontournable – après tout, c'est lors de sa production, il y a 25 ans, que les deux artistes sont tombés amoureux. Les morceaux en duo alternaient avec </w:t>
      </w:r>
      <w:proofErr w:type="gramStart"/>
      <w:r w:rsidRPr="005A4C71">
        <w:rPr>
          <w:rFonts w:ascii="Sennheiser Office" w:hAnsi="Sennheiser Office"/>
          <w:lang w:val="fr-FR"/>
        </w:rPr>
        <w:t>les succès soul</w:t>
      </w:r>
      <w:proofErr w:type="gramEnd"/>
      <w:r w:rsidRPr="005A4C71">
        <w:rPr>
          <w:rFonts w:ascii="Sennheiser Office" w:hAnsi="Sennheiser Office"/>
          <w:lang w:val="fr-FR"/>
        </w:rPr>
        <w:t xml:space="preserve"> des projets solo de </w:t>
      </w:r>
      <w:proofErr w:type="spellStart"/>
      <w:r w:rsidRPr="005A4C71">
        <w:rPr>
          <w:rFonts w:ascii="Sennheiser Office" w:hAnsi="Sennheiser Office"/>
          <w:lang w:val="fr-FR"/>
        </w:rPr>
        <w:t>Denalane</w:t>
      </w:r>
      <w:proofErr w:type="spellEnd"/>
      <w:r w:rsidRPr="005A4C71">
        <w:rPr>
          <w:rFonts w:ascii="Sennheiser Office" w:hAnsi="Sennheiser Office"/>
          <w:lang w:val="fr-FR"/>
        </w:rPr>
        <w:t xml:space="preserve"> et les grooves hip-hop de </w:t>
      </w:r>
      <w:proofErr w:type="spellStart"/>
      <w:r w:rsidRPr="005A4C71">
        <w:rPr>
          <w:rFonts w:ascii="Sennheiser Office" w:hAnsi="Sennheiser Office"/>
          <w:lang w:val="fr-FR"/>
        </w:rPr>
        <w:t>Herre</w:t>
      </w:r>
      <w:proofErr w:type="spellEnd"/>
      <w:r w:rsidRPr="005A4C71">
        <w:rPr>
          <w:rFonts w:ascii="Sennheiser Office" w:hAnsi="Sennheiser Office"/>
          <w:lang w:val="fr-FR"/>
        </w:rPr>
        <w:t xml:space="preserve"> issus de son époque </w:t>
      </w:r>
      <w:proofErr w:type="spellStart"/>
      <w:r w:rsidRPr="005A4C71">
        <w:rPr>
          <w:rFonts w:ascii="Sennheiser Office" w:hAnsi="Sennheiser Office"/>
          <w:i/>
          <w:iCs/>
          <w:lang w:val="fr-FR"/>
        </w:rPr>
        <w:t>Freundeskreis</w:t>
      </w:r>
      <w:proofErr w:type="spellEnd"/>
      <w:r w:rsidRPr="005A4C71">
        <w:rPr>
          <w:rFonts w:ascii="Sennheiser Office" w:hAnsi="Sennheiser Office"/>
          <w:lang w:val="fr-FR"/>
        </w:rPr>
        <w:t xml:space="preserve">. Pour ces passages, le groupe faisait une pause et </w:t>
      </w:r>
      <w:proofErr w:type="spellStart"/>
      <w:r w:rsidRPr="005A4C71">
        <w:rPr>
          <w:rFonts w:ascii="Sennheiser Office" w:hAnsi="Sennheiser Office"/>
          <w:lang w:val="fr-FR"/>
        </w:rPr>
        <w:t>Herre</w:t>
      </w:r>
      <w:proofErr w:type="spellEnd"/>
      <w:r w:rsidRPr="005A4C71">
        <w:rPr>
          <w:rFonts w:ascii="Sennheiser Office" w:hAnsi="Sennheiser Office"/>
          <w:lang w:val="fr-FR"/>
        </w:rPr>
        <w:t xml:space="preserve"> se produisait accompagné d'un DJ. Le son in-</w:t>
      </w:r>
      <w:proofErr w:type="spellStart"/>
      <w:r w:rsidRPr="005A4C71">
        <w:rPr>
          <w:rFonts w:ascii="Sennheiser Office" w:hAnsi="Sennheiser Office"/>
          <w:lang w:val="fr-FR"/>
        </w:rPr>
        <w:t>ear</w:t>
      </w:r>
      <w:proofErr w:type="spellEnd"/>
      <w:r w:rsidRPr="005A4C71">
        <w:rPr>
          <w:rFonts w:ascii="Sennheiser Office" w:hAnsi="Sennheiser Office"/>
          <w:lang w:val="fr-FR"/>
        </w:rPr>
        <w:t xml:space="preserve"> semblait s'adapter parfaitement à toutes les configurations et arrangements : "Quand ces musiciens de haut niveau me disent à l'unanimité qu'ils sont enthousiasmés par le système IEM Spectera, cela a une grande importance pour moi", affirme Kern.</w:t>
      </w:r>
    </w:p>
    <w:p w14:paraId="22A32608" w14:textId="5B31D404" w:rsidR="002D4C31" w:rsidRPr="005A4C71" w:rsidRDefault="002D4C31" w:rsidP="008E64E2">
      <w:pPr>
        <w:rPr>
          <w:rFonts w:ascii="Sennheiser Office" w:hAnsi="Sennheiser Office"/>
          <w:b/>
          <w:bCs/>
          <w:lang w:val="fr-FR"/>
        </w:rPr>
      </w:pPr>
      <w:r w:rsidRPr="005A4C71">
        <w:rPr>
          <w:rFonts w:ascii="Sennheiser Office" w:hAnsi="Sennheiser Office"/>
          <w:b/>
          <w:bCs/>
          <w:lang w:val="fr-FR"/>
        </w:rPr>
        <w:lastRenderedPageBreak/>
        <w:t>Une compatibilité parfaite avec l'équipement existant</w:t>
      </w:r>
    </w:p>
    <w:p w14:paraId="7E120584" w14:textId="7470563F" w:rsidR="002D4C31" w:rsidRPr="005A4C71" w:rsidRDefault="002D4C31" w:rsidP="008E64E2">
      <w:pPr>
        <w:rPr>
          <w:rFonts w:ascii="Sennheiser Office" w:hAnsi="Sennheiser Office"/>
          <w:lang w:val="fr-FR"/>
        </w:rPr>
      </w:pPr>
      <w:r w:rsidRPr="005A4C71">
        <w:rPr>
          <w:rFonts w:ascii="Sennheiser Office" w:hAnsi="Sennheiser Office"/>
          <w:lang w:val="fr-FR"/>
        </w:rPr>
        <w:t xml:space="preserve">Spectera s'est parfaitement intégré au workflow technique. "L'installation était incroyablement simple. J'ai connecté la sortie MADI de la station de base 1U à la console AVID S6L avec un simple câble BNC, et c'était prêt ", raconte Kern. Deux antennes Spectera DAD ont été installées, tandis qu'une troisième était dédiée au scan du spectre RF. Kern a également utilisé deux stations de charge L 6000 pour recharger les </w:t>
      </w:r>
      <w:proofErr w:type="spellStart"/>
      <w:r w:rsidRPr="005A4C71">
        <w:rPr>
          <w:rFonts w:ascii="Sennheiser Office" w:hAnsi="Sennheiser Office"/>
          <w:lang w:val="fr-FR"/>
        </w:rPr>
        <w:t>bodypacks</w:t>
      </w:r>
      <w:proofErr w:type="spellEnd"/>
      <w:r w:rsidRPr="005A4C71">
        <w:rPr>
          <w:rFonts w:ascii="Sennheiser Office" w:hAnsi="Sennheiser Office"/>
          <w:lang w:val="fr-FR"/>
        </w:rPr>
        <w:t>.</w:t>
      </w:r>
    </w:p>
    <w:p w14:paraId="24440090" w14:textId="77777777" w:rsidR="00DA5C2B" w:rsidRPr="005A4C71" w:rsidRDefault="00DA5C2B" w:rsidP="00DA5C2B">
      <w:pPr>
        <w:rPr>
          <w:rFonts w:ascii="Sennheiser Office" w:hAnsi="Sennheiser Office"/>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468"/>
        <w:gridCol w:w="3412"/>
      </w:tblGrid>
      <w:tr w:rsidR="00DA5C2B" w:rsidRPr="00176091" w14:paraId="5EF31364" w14:textId="77777777" w:rsidTr="00714118">
        <w:tc>
          <w:tcPr>
            <w:tcW w:w="3935" w:type="dxa"/>
          </w:tcPr>
          <w:p w14:paraId="5FD65BB8" w14:textId="77777777" w:rsidR="00DA5C2B" w:rsidRPr="005A4C71" w:rsidRDefault="00DA5C2B" w:rsidP="00714118">
            <w:pPr>
              <w:pStyle w:val="Lgende"/>
              <w:rPr>
                <w:rFonts w:ascii="Sennheiser Office" w:hAnsi="Sennheiser Office"/>
                <w:lang w:val="fr-FR"/>
              </w:rPr>
            </w:pPr>
            <w:r w:rsidRPr="005A4C71">
              <w:rPr>
                <w:rFonts w:ascii="Sennheiser Office" w:hAnsi="Sennheiser Office"/>
                <w:noProof/>
                <w:lang w:val="fr-FR"/>
              </w:rPr>
              <w:drawing>
                <wp:inline distT="0" distB="0" distL="0" distR="0" wp14:anchorId="4686F8C4" wp14:editId="165B32C8">
                  <wp:extent cx="2769224" cy="1846384"/>
                  <wp:effectExtent l="0" t="0" r="0" b="0"/>
                  <wp:docPr id="1555945129" name="Grafik 6" descr="Ein Bild, das Elektronik, Text, Elektronisches Gerät, 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45129" name="Grafik 6" descr="Ein Bild, das Elektronik, Text, Elektronisches Gerät, Maschine enthält.&#10;&#10;Automatisch generierte Beschreibung"/>
                          <pic:cNvPicPr/>
                        </pic:nvPicPr>
                        <pic:blipFill>
                          <a:blip r:embed="rId15"/>
                          <a:stretch>
                            <a:fillRect/>
                          </a:stretch>
                        </pic:blipFill>
                        <pic:spPr>
                          <a:xfrm>
                            <a:off x="0" y="0"/>
                            <a:ext cx="2797988" cy="1865563"/>
                          </a:xfrm>
                          <a:prstGeom prst="rect">
                            <a:avLst/>
                          </a:prstGeom>
                        </pic:spPr>
                      </pic:pic>
                    </a:graphicData>
                  </a:graphic>
                </wp:inline>
              </w:drawing>
            </w:r>
          </w:p>
        </w:tc>
        <w:tc>
          <w:tcPr>
            <w:tcW w:w="3935" w:type="dxa"/>
          </w:tcPr>
          <w:p w14:paraId="3D897FA8" w14:textId="76CF6EEB" w:rsidR="00DA5C2B" w:rsidRPr="005A4C71" w:rsidRDefault="0095357D" w:rsidP="00714118">
            <w:pPr>
              <w:pStyle w:val="Lgende"/>
              <w:rPr>
                <w:rFonts w:ascii="Sennheiser Office" w:hAnsi="Sennheiser Office"/>
                <w:lang w:val="fr-FR"/>
              </w:rPr>
            </w:pPr>
            <w:r w:rsidRPr="005A4C71">
              <w:rPr>
                <w:rFonts w:ascii="Sennheiser Office" w:hAnsi="Sennheiser Office"/>
                <w:lang w:val="fr-FR"/>
              </w:rPr>
              <w:t>Prête à l’emploi en un instant : la station de base Spectera 19", 1U (au centre).</w:t>
            </w:r>
          </w:p>
        </w:tc>
      </w:tr>
    </w:tbl>
    <w:p w14:paraId="2E3BC87C" w14:textId="77777777" w:rsidR="00DA5C2B" w:rsidRPr="005A4C71" w:rsidRDefault="00DA5C2B" w:rsidP="00DA5C2B">
      <w:pPr>
        <w:rPr>
          <w:rFonts w:ascii="Sennheiser Office" w:hAnsi="Sennheiser Office"/>
          <w:lang w:val="fr-FR"/>
        </w:rPr>
      </w:pPr>
    </w:p>
    <w:p w14:paraId="2675A72C" w14:textId="77777777" w:rsidR="00551592" w:rsidRPr="005A4C71" w:rsidRDefault="00551592" w:rsidP="00551592">
      <w:pPr>
        <w:pStyle w:val="NormalWeb"/>
        <w:spacing w:before="0" w:beforeAutospacing="0" w:after="0" w:afterAutospacing="0" w:line="360" w:lineRule="auto"/>
        <w:rPr>
          <w:rFonts w:ascii="Sennheiser Office" w:eastAsia="PMingLiU" w:hAnsi="Sennheiser Office" w:cstheme="minorBidi"/>
          <w:sz w:val="18"/>
          <w:szCs w:val="22"/>
          <w:lang w:val="fr-FR" w:eastAsia="en-US"/>
        </w:rPr>
      </w:pPr>
      <w:r w:rsidRPr="005A4C71">
        <w:rPr>
          <w:rFonts w:ascii="Sennheiser Office" w:eastAsia="PMingLiU" w:hAnsi="Sennheiser Office" w:cstheme="minorBidi"/>
          <w:sz w:val="18"/>
          <w:szCs w:val="22"/>
          <w:lang w:val="fr-FR" w:eastAsia="en-US"/>
        </w:rPr>
        <w:t xml:space="preserve">Comme le système Spectera utilisé était encore un modèle </w:t>
      </w:r>
      <w:proofErr w:type="spellStart"/>
      <w:r w:rsidRPr="005A4C71">
        <w:rPr>
          <w:rFonts w:ascii="Sennheiser Office" w:eastAsia="PMingLiU" w:hAnsi="Sennheiser Office" w:cstheme="minorBidi"/>
          <w:sz w:val="18"/>
          <w:szCs w:val="22"/>
          <w:lang w:val="fr-FR" w:eastAsia="en-US"/>
        </w:rPr>
        <w:t>pré-production</w:t>
      </w:r>
      <w:proofErr w:type="spellEnd"/>
      <w:r w:rsidRPr="005A4C71">
        <w:rPr>
          <w:rFonts w:ascii="Sennheiser Office" w:eastAsia="PMingLiU" w:hAnsi="Sennheiser Office" w:cstheme="minorBidi"/>
          <w:sz w:val="18"/>
          <w:szCs w:val="22"/>
          <w:lang w:val="fr-FR" w:eastAsia="en-US"/>
        </w:rPr>
        <w:t>, Kern avait emporté un système in-</w:t>
      </w:r>
      <w:proofErr w:type="spellStart"/>
      <w:r w:rsidRPr="005A4C71">
        <w:rPr>
          <w:rFonts w:ascii="Sennheiser Office" w:eastAsia="PMingLiU" w:hAnsi="Sennheiser Office" w:cstheme="minorBidi"/>
          <w:sz w:val="18"/>
          <w:szCs w:val="22"/>
          <w:lang w:val="fr-FR" w:eastAsia="en-US"/>
        </w:rPr>
        <w:t>ear</w:t>
      </w:r>
      <w:proofErr w:type="spellEnd"/>
      <w:r w:rsidRPr="005A4C71">
        <w:rPr>
          <w:rFonts w:ascii="Sennheiser Office" w:eastAsia="PMingLiU" w:hAnsi="Sennheiser Office" w:cstheme="minorBidi"/>
          <w:sz w:val="18"/>
          <w:szCs w:val="22"/>
          <w:lang w:val="fr-FR" w:eastAsia="en-US"/>
        </w:rPr>
        <w:t xml:space="preserve"> classique de Sennheiser en guise de secours, mais il n’en a finalement pas eu besoin. "Nous avons utilisé Spectera à chaque concert", explique-t-il. "Tout a parfaitement fonctionné ensemble, que ce soit en mode </w:t>
      </w:r>
      <w:proofErr w:type="spellStart"/>
      <w:r w:rsidRPr="005A4C71">
        <w:rPr>
          <w:rFonts w:ascii="Sennheiser Office" w:eastAsia="PMingLiU" w:hAnsi="Sennheiser Office" w:cstheme="minorBidi"/>
          <w:sz w:val="18"/>
          <w:szCs w:val="22"/>
          <w:lang w:val="fr-FR" w:eastAsia="en-US"/>
        </w:rPr>
        <w:t>narrowband</w:t>
      </w:r>
      <w:proofErr w:type="spellEnd"/>
      <w:r w:rsidRPr="005A4C71">
        <w:rPr>
          <w:rFonts w:ascii="Sennheiser Office" w:eastAsia="PMingLiU" w:hAnsi="Sennheiser Office" w:cstheme="minorBidi"/>
          <w:sz w:val="18"/>
          <w:szCs w:val="22"/>
          <w:lang w:val="fr-FR" w:eastAsia="en-US"/>
        </w:rPr>
        <w:t xml:space="preserve"> ou </w:t>
      </w:r>
      <w:proofErr w:type="spellStart"/>
      <w:r w:rsidRPr="005A4C71">
        <w:rPr>
          <w:rFonts w:ascii="Sennheiser Office" w:eastAsia="PMingLiU" w:hAnsi="Sennheiser Office" w:cstheme="minorBidi"/>
          <w:sz w:val="18"/>
          <w:szCs w:val="22"/>
          <w:lang w:val="fr-FR" w:eastAsia="en-US"/>
        </w:rPr>
        <w:t>wideband</w:t>
      </w:r>
      <w:proofErr w:type="spellEnd"/>
      <w:r w:rsidRPr="005A4C71">
        <w:rPr>
          <w:rFonts w:ascii="Sennheiser Office" w:eastAsia="PMingLiU" w:hAnsi="Sennheiser Office" w:cstheme="minorBidi"/>
          <w:sz w:val="18"/>
          <w:szCs w:val="22"/>
          <w:lang w:val="fr-FR" w:eastAsia="en-US"/>
        </w:rPr>
        <w:t>, avec du matériel Sennheiser ou d'autres marques."</w:t>
      </w:r>
    </w:p>
    <w:p w14:paraId="447C2A5A" w14:textId="77777777" w:rsidR="00551592" w:rsidRPr="005A4C71" w:rsidRDefault="00551592" w:rsidP="00551592">
      <w:pPr>
        <w:pStyle w:val="NormalWeb"/>
        <w:spacing w:before="0" w:beforeAutospacing="0" w:after="0" w:afterAutospacing="0" w:line="360" w:lineRule="auto"/>
        <w:rPr>
          <w:rFonts w:ascii="Sennheiser Office" w:eastAsia="PMingLiU" w:hAnsi="Sennheiser Office" w:cstheme="minorBidi"/>
          <w:sz w:val="18"/>
          <w:szCs w:val="22"/>
          <w:lang w:val="fr-FR" w:eastAsia="en-US"/>
        </w:rPr>
      </w:pPr>
    </w:p>
    <w:p w14:paraId="19C94BFF" w14:textId="034AB78D" w:rsidR="008E64E2" w:rsidRPr="005A4C71" w:rsidRDefault="00551592" w:rsidP="00551592">
      <w:pPr>
        <w:pStyle w:val="NormalWeb"/>
        <w:spacing w:before="0" w:beforeAutospacing="0" w:after="0" w:afterAutospacing="0" w:line="360" w:lineRule="auto"/>
        <w:rPr>
          <w:rFonts w:ascii="Sennheiser Office" w:eastAsia="PMingLiU" w:hAnsi="Sennheiser Office" w:cstheme="minorBidi"/>
          <w:sz w:val="18"/>
          <w:szCs w:val="22"/>
          <w:lang w:val="fr-FR" w:eastAsia="en-US"/>
        </w:rPr>
      </w:pPr>
      <w:r w:rsidRPr="005A4C71">
        <w:rPr>
          <w:rFonts w:ascii="Sennheiser Office" w:eastAsia="PMingLiU" w:hAnsi="Sennheiser Office" w:cstheme="minorBidi"/>
          <w:sz w:val="18"/>
          <w:szCs w:val="22"/>
          <w:lang w:val="fr-FR" w:eastAsia="en-US"/>
        </w:rPr>
        <w:t xml:space="preserve">Kern est également impressionné par le logiciel </w:t>
      </w:r>
      <w:proofErr w:type="spellStart"/>
      <w:r w:rsidRPr="005A4C71">
        <w:rPr>
          <w:rFonts w:ascii="Sennheiser Office" w:eastAsia="PMingLiU" w:hAnsi="Sennheiser Office" w:cstheme="minorBidi"/>
          <w:sz w:val="18"/>
          <w:szCs w:val="22"/>
          <w:lang w:val="fr-FR" w:eastAsia="en-US"/>
        </w:rPr>
        <w:t>LinkDesk</w:t>
      </w:r>
      <w:proofErr w:type="spellEnd"/>
      <w:r w:rsidRPr="005A4C71">
        <w:rPr>
          <w:rFonts w:ascii="Sennheiser Office" w:eastAsia="PMingLiU" w:hAnsi="Sennheiser Office" w:cstheme="minorBidi"/>
          <w:sz w:val="18"/>
          <w:szCs w:val="22"/>
          <w:lang w:val="fr-FR" w:eastAsia="en-US"/>
        </w:rPr>
        <w:t xml:space="preserve"> et l'interface de contrôle basée sur navigateur de la station de base : "Tout a fonctionné rapidement, sans accroc et sans aucun problème pour l'attribution des canaux. J'ai aussi beaucoup apprécié que des membres de l'équipe Sennheiser viennent en personne recueillir mon retour d'expérience."</w:t>
      </w:r>
    </w:p>
    <w:p w14:paraId="6AFFE91E" w14:textId="77777777" w:rsidR="00551592" w:rsidRPr="005A4C71" w:rsidRDefault="00551592" w:rsidP="00551592">
      <w:pPr>
        <w:pStyle w:val="NormalWeb"/>
        <w:spacing w:before="0" w:beforeAutospacing="0" w:after="0" w:afterAutospacing="0" w:line="360" w:lineRule="auto"/>
        <w:rPr>
          <w:rFonts w:ascii="Sennheiser Office" w:eastAsia="PMingLiU" w:hAnsi="Sennheiser Office" w:cstheme="minorBidi"/>
          <w:sz w:val="18"/>
          <w:szCs w:val="22"/>
          <w:lang w:val="fr-FR" w:eastAsia="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02"/>
        <w:gridCol w:w="5478"/>
      </w:tblGrid>
      <w:tr w:rsidR="00DA5C2B" w:rsidRPr="005A4C71" w14:paraId="0FAEE88B" w14:textId="77777777" w:rsidTr="00DA5C2B">
        <w:tc>
          <w:tcPr>
            <w:tcW w:w="2402" w:type="dxa"/>
          </w:tcPr>
          <w:p w14:paraId="79CD9295" w14:textId="745B2AD3" w:rsidR="0095357D" w:rsidRPr="005A4C71" w:rsidRDefault="0095357D" w:rsidP="0095357D">
            <w:pPr>
              <w:pStyle w:val="NormalWeb"/>
              <w:rPr>
                <w:rFonts w:ascii="Sennheiser Office" w:eastAsia="PMingLiU" w:hAnsi="Sennheiser Office" w:cstheme="minorBidi"/>
                <w:sz w:val="15"/>
                <w:szCs w:val="22"/>
                <w:lang w:val="fr-FR" w:eastAsia="en-US"/>
              </w:rPr>
            </w:pPr>
            <w:r w:rsidRPr="005A4C71">
              <w:rPr>
                <w:rFonts w:ascii="Sennheiser Office" w:eastAsia="PMingLiU" w:hAnsi="Sennheiser Office" w:cstheme="minorBidi"/>
                <w:sz w:val="15"/>
                <w:szCs w:val="22"/>
                <w:lang w:val="fr-FR" w:eastAsia="en-US"/>
              </w:rPr>
              <w:t xml:space="preserve">Un suivi en temps réel de tous les </w:t>
            </w:r>
            <w:proofErr w:type="spellStart"/>
            <w:r w:rsidRPr="005A4C71">
              <w:rPr>
                <w:rFonts w:ascii="Sennheiser Office" w:eastAsia="PMingLiU" w:hAnsi="Sennheiser Office" w:cstheme="minorBidi"/>
                <w:sz w:val="15"/>
                <w:szCs w:val="22"/>
                <w:lang w:val="fr-FR" w:eastAsia="en-US"/>
              </w:rPr>
              <w:t>bodypacks</w:t>
            </w:r>
            <w:proofErr w:type="spellEnd"/>
            <w:r w:rsidRPr="005A4C71">
              <w:rPr>
                <w:rFonts w:ascii="Sennheiser Office" w:eastAsia="PMingLiU" w:hAnsi="Sennheiser Office" w:cstheme="minorBidi"/>
                <w:sz w:val="15"/>
                <w:szCs w:val="22"/>
                <w:lang w:val="fr-FR" w:eastAsia="en-US"/>
              </w:rPr>
              <w:t xml:space="preserve"> liés à la station de base.</w:t>
            </w:r>
          </w:p>
          <w:p w14:paraId="3940DB00" w14:textId="26E9FE4D" w:rsidR="00DA5C2B" w:rsidRPr="005A4C71" w:rsidRDefault="00DA5C2B" w:rsidP="00714118">
            <w:pPr>
              <w:pStyle w:val="Lgende"/>
              <w:rPr>
                <w:rFonts w:ascii="Sennheiser Office" w:hAnsi="Sennheiser Office"/>
                <w:lang w:val="fr-FR"/>
              </w:rPr>
            </w:pPr>
          </w:p>
        </w:tc>
        <w:tc>
          <w:tcPr>
            <w:tcW w:w="5478" w:type="dxa"/>
          </w:tcPr>
          <w:p w14:paraId="081E5BA8" w14:textId="3A68D9FB" w:rsidR="00551592" w:rsidRPr="005A4C71" w:rsidRDefault="00DA5C2B" w:rsidP="00BA26F4">
            <w:pPr>
              <w:pStyle w:val="Lgende"/>
              <w:rPr>
                <w:rFonts w:ascii="Sennheiser Office" w:hAnsi="Sennheiser Office"/>
                <w:lang w:val="fr-FR"/>
              </w:rPr>
            </w:pPr>
            <w:r w:rsidRPr="005A4C71">
              <w:rPr>
                <w:rFonts w:ascii="Sennheiser Office" w:hAnsi="Sennheiser Office"/>
                <w:noProof/>
                <w:lang w:val="fr-FR"/>
              </w:rPr>
              <w:drawing>
                <wp:inline distT="0" distB="0" distL="0" distR="0" wp14:anchorId="796B1C1C" wp14:editId="7FC4D5E7">
                  <wp:extent cx="2724665" cy="1816675"/>
                  <wp:effectExtent l="0" t="0" r="0" b="0"/>
                  <wp:docPr id="2131024775" name="Grafik 3" descr="Ein Bild, das Computer, Elektronik, Computerhardware,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024775" name="Grafik 3" descr="Ein Bild, das Computer, Elektronik, Computerhardware, computer enthält.&#10;&#10;Automatisch generierte Beschreibung"/>
                          <pic:cNvPicPr/>
                        </pic:nvPicPr>
                        <pic:blipFill>
                          <a:blip r:embed="rId16"/>
                          <a:stretch>
                            <a:fillRect/>
                          </a:stretch>
                        </pic:blipFill>
                        <pic:spPr>
                          <a:xfrm>
                            <a:off x="0" y="0"/>
                            <a:ext cx="2788945" cy="1859534"/>
                          </a:xfrm>
                          <a:prstGeom prst="rect">
                            <a:avLst/>
                          </a:prstGeom>
                        </pic:spPr>
                      </pic:pic>
                    </a:graphicData>
                  </a:graphic>
                </wp:inline>
              </w:drawing>
            </w:r>
          </w:p>
        </w:tc>
      </w:tr>
    </w:tbl>
    <w:p w14:paraId="1641B46A" w14:textId="2A7933DF" w:rsidR="008E64E2" w:rsidRPr="005A4C71" w:rsidRDefault="00551592" w:rsidP="00551592">
      <w:pPr>
        <w:rPr>
          <w:rFonts w:ascii="Sennheiser Office" w:hAnsi="Sennheiser Office"/>
          <w:lang w:val="fr-FR"/>
        </w:rPr>
      </w:pPr>
      <w:r w:rsidRPr="005A4C71">
        <w:rPr>
          <w:rFonts w:ascii="Sennheiser Office" w:hAnsi="Sennheiser Office"/>
          <w:b/>
          <w:bCs/>
          <w:lang w:val="fr-FR"/>
        </w:rPr>
        <w:lastRenderedPageBreak/>
        <w:t>Une innovation pour le contrôle du volume in-</w:t>
      </w:r>
      <w:proofErr w:type="spellStart"/>
      <w:r w:rsidRPr="005A4C71">
        <w:rPr>
          <w:rFonts w:ascii="Sennheiser Office" w:hAnsi="Sennheiser Office"/>
          <w:b/>
          <w:bCs/>
          <w:lang w:val="fr-FR"/>
        </w:rPr>
        <w:t>ear</w:t>
      </w:r>
      <w:proofErr w:type="spellEnd"/>
    </w:p>
    <w:p w14:paraId="7B1E7F5A" w14:textId="2345DE73" w:rsidR="008E64E2" w:rsidRPr="005A4C71" w:rsidRDefault="00551592" w:rsidP="008E64E2">
      <w:pPr>
        <w:rPr>
          <w:rFonts w:ascii="Sennheiser Office" w:hAnsi="Sennheiser Office"/>
          <w:lang w:val="fr-FR"/>
        </w:rPr>
      </w:pPr>
      <w:r w:rsidRPr="005A4C71">
        <w:rPr>
          <w:rFonts w:ascii="Sennheiser Office" w:hAnsi="Sennheiser Office"/>
          <w:lang w:val="fr-FR"/>
        </w:rPr>
        <w:t>Kern est particulièrement impressionné par la possibilité de lire, modifier et limiter le volume du monitoring : "C'est une fonctionnalité révolutionnaire. Au début, les artistes ont été surpris, mais ils s'y sont rapidement habitués. Pendant les concerts, je pouvais même ajuster un réglage en direct sans que cela ne pose de problème. Il y avait une grande confiance entre moi et les artistes."</w:t>
      </w:r>
    </w:p>
    <w:p w14:paraId="50FD9B98" w14:textId="77777777" w:rsidR="00551592" w:rsidRPr="005A4C71" w:rsidRDefault="00551592" w:rsidP="008E64E2">
      <w:pPr>
        <w:rPr>
          <w:rFonts w:ascii="Sennheiser Office" w:hAnsi="Sennheiser Office"/>
          <w:lang w:val="fr-FR"/>
        </w:rPr>
      </w:pPr>
    </w:p>
    <w:p w14:paraId="24D66F21" w14:textId="04973AD3" w:rsidR="00551592" w:rsidRPr="005A4C71" w:rsidRDefault="00551592" w:rsidP="008E64E2">
      <w:pPr>
        <w:rPr>
          <w:rFonts w:ascii="Sennheiser Office" w:hAnsi="Sennheiser Office"/>
          <w:lang w:val="fr-FR"/>
        </w:rPr>
      </w:pPr>
      <w:r w:rsidRPr="005A4C71">
        <w:rPr>
          <w:rFonts w:ascii="Sennheiser Office" w:hAnsi="Sennheiser Office"/>
          <w:lang w:val="fr-FR"/>
        </w:rPr>
        <w:t xml:space="preserve">Au lieu d'un contrôle du volume classique avec butée, le </w:t>
      </w:r>
      <w:proofErr w:type="spellStart"/>
      <w:r w:rsidRPr="005A4C71">
        <w:rPr>
          <w:rFonts w:ascii="Sennheiser Office" w:hAnsi="Sennheiser Office"/>
          <w:lang w:val="fr-FR"/>
        </w:rPr>
        <w:t>bodypack</w:t>
      </w:r>
      <w:proofErr w:type="spellEnd"/>
      <w:r w:rsidRPr="005A4C71">
        <w:rPr>
          <w:rFonts w:ascii="Sennheiser Office" w:hAnsi="Sennheiser Office"/>
          <w:lang w:val="fr-FR"/>
        </w:rPr>
        <w:t xml:space="preserve"> </w:t>
      </w:r>
      <w:proofErr w:type="spellStart"/>
      <w:r w:rsidRPr="005A4C71">
        <w:rPr>
          <w:rFonts w:ascii="Sennheiser Office" w:hAnsi="Sennheiser Office"/>
          <w:lang w:val="fr-FR"/>
        </w:rPr>
        <w:t>Spectera</w:t>
      </w:r>
      <w:proofErr w:type="spellEnd"/>
      <w:r w:rsidRPr="005A4C71">
        <w:rPr>
          <w:rFonts w:ascii="Sennheiser Office" w:hAnsi="Sennheiser Office"/>
          <w:lang w:val="fr-FR"/>
        </w:rPr>
        <w:t xml:space="preserve"> est équipé d'une molette infinie qui "mémorise" son réglage. Le volume peut être limité via le logiciel de contrôle, offrant ainsi un confort auditif optimal aux artistes.</w:t>
      </w:r>
    </w:p>
    <w:p w14:paraId="17B29D1C" w14:textId="77777777" w:rsidR="00DA5C2B" w:rsidRPr="005A4C71" w:rsidRDefault="00DA5C2B" w:rsidP="00DA5C2B">
      <w:pPr>
        <w:rPr>
          <w:rFonts w:ascii="Sennheiser Office" w:hAnsi="Sennheiser Office"/>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908"/>
        <w:gridCol w:w="4972"/>
      </w:tblGrid>
      <w:tr w:rsidR="00DA5C2B" w:rsidRPr="005A4C71" w14:paraId="3D28A9AA" w14:textId="77777777" w:rsidTr="00714118">
        <w:tc>
          <w:tcPr>
            <w:tcW w:w="3935" w:type="dxa"/>
          </w:tcPr>
          <w:p w14:paraId="798C0290" w14:textId="77777777" w:rsidR="004424E8" w:rsidRDefault="004D1886" w:rsidP="00714118">
            <w:pPr>
              <w:pStyle w:val="Lgende"/>
              <w:rPr>
                <w:rFonts w:ascii="Sennheiser Office" w:hAnsi="Sennheiser Office"/>
                <w:lang w:val="fr-FR"/>
              </w:rPr>
            </w:pPr>
            <w:r w:rsidRPr="005A4C71">
              <w:rPr>
                <w:rFonts w:ascii="Sennheiser Office" w:hAnsi="Sennheiser Office"/>
                <w:lang w:val="fr-FR"/>
              </w:rPr>
              <w:t xml:space="preserve">Une fonctionnalité </w:t>
            </w:r>
          </w:p>
          <w:p w14:paraId="3A420B1F" w14:textId="17322396" w:rsidR="00DA5C2B" w:rsidRPr="005A4C71" w:rsidRDefault="004D1886" w:rsidP="00714118">
            <w:pPr>
              <w:pStyle w:val="Lgende"/>
              <w:rPr>
                <w:rFonts w:ascii="Sennheiser Office" w:hAnsi="Sennheiser Office"/>
                <w:lang w:val="fr-FR"/>
              </w:rPr>
            </w:pPr>
            <w:r w:rsidRPr="005A4C71">
              <w:rPr>
                <w:rFonts w:ascii="Sennheiser Office" w:hAnsi="Sennheiser Office"/>
                <w:lang w:val="fr-FR"/>
              </w:rPr>
              <w:t xml:space="preserve">« </w:t>
            </w:r>
            <w:proofErr w:type="gramStart"/>
            <w:r w:rsidRPr="005A4C71">
              <w:rPr>
                <w:rFonts w:ascii="Sennheiser Office" w:hAnsi="Sennheiser Office"/>
                <w:lang w:val="fr-FR"/>
              </w:rPr>
              <w:t>spectaculaire</w:t>
            </w:r>
            <w:proofErr w:type="gramEnd"/>
            <w:r w:rsidRPr="005A4C71">
              <w:rPr>
                <w:rFonts w:ascii="Sennheiser Office" w:hAnsi="Sennheiser Office"/>
                <w:lang w:val="fr-FR"/>
              </w:rPr>
              <w:t xml:space="preserve"> » : l’ingénieur du son peut surveiller le volume in-</w:t>
            </w:r>
            <w:proofErr w:type="spellStart"/>
            <w:r w:rsidRPr="005A4C71">
              <w:rPr>
                <w:rFonts w:ascii="Sennheiser Office" w:hAnsi="Sennheiser Office"/>
                <w:lang w:val="fr-FR"/>
              </w:rPr>
              <w:t>ear</w:t>
            </w:r>
            <w:proofErr w:type="spellEnd"/>
            <w:r w:rsidRPr="005A4C71">
              <w:rPr>
                <w:rFonts w:ascii="Sennheiser Office" w:hAnsi="Sennheiser Office"/>
                <w:lang w:val="fr-FR"/>
              </w:rPr>
              <w:t xml:space="preserve"> des artistes et l’ajuster avec précision pour préserver leur audition.</w:t>
            </w:r>
          </w:p>
        </w:tc>
        <w:tc>
          <w:tcPr>
            <w:tcW w:w="3935" w:type="dxa"/>
          </w:tcPr>
          <w:p w14:paraId="12B176D6" w14:textId="77777777" w:rsidR="00DA5C2B" w:rsidRPr="005A4C71" w:rsidRDefault="00DA5C2B" w:rsidP="00714118">
            <w:pPr>
              <w:pStyle w:val="Lgende"/>
              <w:rPr>
                <w:rFonts w:ascii="Sennheiser Office" w:hAnsi="Sennheiser Office"/>
                <w:lang w:val="fr-FR"/>
              </w:rPr>
            </w:pPr>
            <w:r w:rsidRPr="005A4C71">
              <w:rPr>
                <w:rFonts w:ascii="Sennheiser Office" w:hAnsi="Sennheiser Office"/>
                <w:noProof/>
                <w:lang w:val="fr-FR"/>
              </w:rPr>
              <w:drawing>
                <wp:inline distT="0" distB="0" distL="0" distR="0" wp14:anchorId="45AC9E71" wp14:editId="5E6A25E7">
                  <wp:extent cx="3089189" cy="2059720"/>
                  <wp:effectExtent l="0" t="0" r="0" b="0"/>
                  <wp:docPr id="2000996990" name="Grafik 7" descr="Ein Bild, das Person, Elektronik, Kleidung,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633000" name="Grafik 7" descr="Ein Bild, das Person, Elektronik, Kleidung, Computer enthält.&#10;&#10;Automatisch generierte Beschreibung"/>
                          <pic:cNvPicPr/>
                        </pic:nvPicPr>
                        <pic:blipFill>
                          <a:blip r:embed="rId17"/>
                          <a:stretch>
                            <a:fillRect/>
                          </a:stretch>
                        </pic:blipFill>
                        <pic:spPr>
                          <a:xfrm>
                            <a:off x="0" y="0"/>
                            <a:ext cx="3112072" cy="2074977"/>
                          </a:xfrm>
                          <a:prstGeom prst="rect">
                            <a:avLst/>
                          </a:prstGeom>
                        </pic:spPr>
                      </pic:pic>
                    </a:graphicData>
                  </a:graphic>
                </wp:inline>
              </w:drawing>
            </w:r>
          </w:p>
        </w:tc>
      </w:tr>
    </w:tbl>
    <w:p w14:paraId="5C01A1E4" w14:textId="77777777" w:rsidR="00DA5C2B" w:rsidRPr="005A4C71" w:rsidRDefault="00DA5C2B" w:rsidP="00DA5C2B">
      <w:pPr>
        <w:rPr>
          <w:rFonts w:ascii="Sennheiser Office" w:hAnsi="Sennheiser Office"/>
          <w:lang w:val="fr-FR"/>
        </w:rPr>
      </w:pPr>
    </w:p>
    <w:p w14:paraId="7B558DCC" w14:textId="7B1C81CA" w:rsidR="008E64E2" w:rsidRPr="005A4C71" w:rsidRDefault="00551592" w:rsidP="00551592">
      <w:pPr>
        <w:pStyle w:val="NormalWeb"/>
        <w:spacing w:before="0" w:beforeAutospacing="0" w:after="0" w:afterAutospacing="0" w:line="360" w:lineRule="auto"/>
        <w:rPr>
          <w:rFonts w:ascii="Sennheiser Office" w:eastAsia="PMingLiU" w:hAnsi="Sennheiser Office" w:cstheme="minorBidi"/>
          <w:sz w:val="18"/>
          <w:szCs w:val="22"/>
          <w:lang w:val="fr-FR" w:eastAsia="en-US"/>
        </w:rPr>
      </w:pPr>
      <w:r w:rsidRPr="005A4C71">
        <w:rPr>
          <w:rFonts w:ascii="Sennheiser Office" w:eastAsia="PMingLiU" w:hAnsi="Sennheiser Office" w:cstheme="minorBidi"/>
          <w:sz w:val="18"/>
          <w:szCs w:val="22"/>
          <w:lang w:val="fr-FR" w:eastAsia="en-US"/>
        </w:rPr>
        <w:t>"En live, l'adrénaline peut pousser à des réglages extrêmes. Spectera peut atteindre des niveaux sonores très élevés, mais personne n'a réellement besoin d'un son aussi fort", explique Kern. "Désormais, je peux corriger ces niveaux en douceur."</w:t>
      </w:r>
    </w:p>
    <w:p w14:paraId="462E8CD9" w14:textId="77777777" w:rsidR="00551592" w:rsidRPr="005A4C71" w:rsidRDefault="00551592" w:rsidP="00551592">
      <w:pPr>
        <w:pStyle w:val="NormalWeb"/>
        <w:spacing w:before="0" w:beforeAutospacing="0" w:after="0" w:afterAutospacing="0" w:line="360" w:lineRule="auto"/>
        <w:rPr>
          <w:rFonts w:ascii="Sennheiser Office" w:eastAsia="PMingLiU" w:hAnsi="Sennheiser Office" w:cstheme="minorBidi"/>
          <w:sz w:val="18"/>
          <w:szCs w:val="22"/>
          <w:lang w:val="fr-FR" w:eastAsia="en-US"/>
        </w:rPr>
      </w:pPr>
    </w:p>
    <w:p w14:paraId="1C2DC625" w14:textId="220CF975" w:rsidR="008E64E2" w:rsidRPr="005A4C71" w:rsidRDefault="00551592" w:rsidP="00551592">
      <w:pPr>
        <w:rPr>
          <w:rFonts w:ascii="Sennheiser Office" w:hAnsi="Sennheiser Office"/>
          <w:lang w:val="fr-FR"/>
        </w:rPr>
      </w:pPr>
      <w:r w:rsidRPr="005A4C71">
        <w:rPr>
          <w:rFonts w:ascii="Sennheiser Office" w:hAnsi="Sennheiser Office"/>
          <w:lang w:val="fr-FR"/>
        </w:rPr>
        <w:t>Pour Kern, Spectera est une réussite absolue : "L'expérience d'écoute est plus reposante, surtout pour les musiciens. L'audition est moins stressée, moins fatiguée, et cela se ressent positivement sur la performance</w:t>
      </w:r>
      <w:r w:rsidR="008E64E2" w:rsidRPr="005A4C71">
        <w:rPr>
          <w:rFonts w:ascii="Sennheiser Office" w:hAnsi="Sennheiser Office"/>
          <w:lang w:val="fr-FR"/>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114"/>
        <w:gridCol w:w="4756"/>
      </w:tblGrid>
      <w:tr w:rsidR="00DA5C2B" w:rsidRPr="00176091" w14:paraId="26F40D6D" w14:textId="77777777" w:rsidTr="00714118">
        <w:tc>
          <w:tcPr>
            <w:tcW w:w="3114" w:type="dxa"/>
          </w:tcPr>
          <w:p w14:paraId="02556BFA" w14:textId="77777777" w:rsidR="00DA5C2B" w:rsidRPr="005A4C71" w:rsidRDefault="00DA5C2B" w:rsidP="00714118">
            <w:pPr>
              <w:pStyle w:val="Lgende"/>
              <w:rPr>
                <w:rFonts w:ascii="Sennheiser Office" w:hAnsi="Sennheiser Office"/>
                <w:lang w:val="fr-FR"/>
              </w:rPr>
            </w:pPr>
            <w:r w:rsidRPr="005A4C71">
              <w:rPr>
                <w:rFonts w:ascii="Sennheiser Office" w:hAnsi="Sennheiser Office"/>
                <w:noProof/>
                <w:lang w:val="fr-FR"/>
              </w:rPr>
              <w:lastRenderedPageBreak/>
              <w:drawing>
                <wp:inline distT="0" distB="0" distL="0" distR="0" wp14:anchorId="7BB3D4BA" wp14:editId="24A8ACD4">
                  <wp:extent cx="1421148" cy="2131541"/>
                  <wp:effectExtent l="0" t="0" r="7620" b="2540"/>
                  <wp:docPr id="1115889068" name="Grafik 10" descr="Ein Bild, das Konzert, Kleidung, Person, Mus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72745" name="Grafik 10" descr="Ein Bild, das Konzert, Kleidung, Person, Musik enthält.&#10;&#10;Automatisch generierte Beschreibung"/>
                          <pic:cNvPicPr/>
                        </pic:nvPicPr>
                        <pic:blipFill>
                          <a:blip r:embed="rId18"/>
                          <a:stretch>
                            <a:fillRect/>
                          </a:stretch>
                        </pic:blipFill>
                        <pic:spPr>
                          <a:xfrm>
                            <a:off x="0" y="0"/>
                            <a:ext cx="1449597" cy="2174211"/>
                          </a:xfrm>
                          <a:prstGeom prst="rect">
                            <a:avLst/>
                          </a:prstGeom>
                        </pic:spPr>
                      </pic:pic>
                    </a:graphicData>
                  </a:graphic>
                </wp:inline>
              </w:drawing>
            </w:r>
          </w:p>
        </w:tc>
        <w:tc>
          <w:tcPr>
            <w:tcW w:w="4756" w:type="dxa"/>
          </w:tcPr>
          <w:p w14:paraId="221BFE35" w14:textId="707E9117" w:rsidR="00DA5C2B" w:rsidRPr="005A4C71" w:rsidRDefault="004D1886" w:rsidP="0095357D">
            <w:pPr>
              <w:pStyle w:val="Lgende"/>
              <w:ind w:left="4" w:hanging="4"/>
              <w:rPr>
                <w:rFonts w:ascii="Sennheiser Office" w:hAnsi="Sennheiser Office"/>
                <w:lang w:val="fr-FR"/>
              </w:rPr>
            </w:pPr>
            <w:r w:rsidRPr="005A4C71">
              <w:rPr>
                <w:rFonts w:ascii="Sennheiser Office" w:hAnsi="Sennheiser Office"/>
                <w:lang w:val="fr-FR"/>
              </w:rPr>
              <w:t xml:space="preserve">La tournée </w:t>
            </w:r>
            <w:r w:rsidRPr="005A4C71">
              <w:rPr>
                <w:rStyle w:val="Accentuation"/>
                <w:rFonts w:ascii="Sennheiser Office" w:hAnsi="Sennheiser Office"/>
                <w:lang w:val="fr-FR"/>
              </w:rPr>
              <w:t xml:space="preserve">Alles </w:t>
            </w:r>
            <w:proofErr w:type="spellStart"/>
            <w:r w:rsidRPr="005A4C71">
              <w:rPr>
                <w:rStyle w:val="Accentuation"/>
                <w:rFonts w:ascii="Sennheiser Office" w:hAnsi="Sennheiser Office"/>
                <w:lang w:val="fr-FR"/>
              </w:rPr>
              <w:t>Liebe</w:t>
            </w:r>
            <w:proofErr w:type="spellEnd"/>
            <w:r w:rsidRPr="005A4C71">
              <w:rPr>
                <w:rFonts w:ascii="Sennheiser Office" w:hAnsi="Sennheiser Office"/>
                <w:lang w:val="fr-FR"/>
              </w:rPr>
              <w:t xml:space="preserve"> se poursuit en 2025 avec une série de concerts en plein air à partir de juin.</w:t>
            </w:r>
          </w:p>
        </w:tc>
      </w:tr>
    </w:tbl>
    <w:p w14:paraId="75D3E9F3" w14:textId="77777777" w:rsidR="008E64E2" w:rsidRPr="005A4C71" w:rsidRDefault="008E64E2" w:rsidP="008E64E2">
      <w:pPr>
        <w:rPr>
          <w:rFonts w:ascii="Sennheiser Office" w:hAnsi="Sennheiser Office"/>
          <w:lang w:val="fr-FR"/>
        </w:rPr>
      </w:pPr>
    </w:p>
    <w:p w14:paraId="5DC30EF4" w14:textId="44BF5B75" w:rsidR="008E64E2" w:rsidRPr="005A4C71" w:rsidRDefault="002D4C31" w:rsidP="002D4C31">
      <w:pPr>
        <w:rPr>
          <w:rFonts w:ascii="Sennheiser Office" w:hAnsi="Sennheiser Office"/>
          <w:lang w:val="fr-FR"/>
        </w:rPr>
      </w:pPr>
      <w:proofErr w:type="spellStart"/>
      <w:r w:rsidRPr="005A4C71">
        <w:rPr>
          <w:rFonts w:ascii="Sennheiser Office" w:hAnsi="Sennheiser Office"/>
          <w:lang w:val="fr-FR"/>
        </w:rPr>
        <w:t>Max&amp;Joy</w:t>
      </w:r>
      <w:proofErr w:type="spellEnd"/>
      <w:r w:rsidRPr="005A4C71">
        <w:rPr>
          <w:rFonts w:ascii="Sennheiser Office" w:hAnsi="Sennheiser Office"/>
          <w:lang w:val="fr-FR"/>
        </w:rPr>
        <w:t xml:space="preserve"> poursuivront leur tournée cette année avec 18 concerts en plein air prévus à partir du 3 juin 2025</w:t>
      </w:r>
      <w:r w:rsidR="008E64E2" w:rsidRPr="005A4C71">
        <w:rPr>
          <w:rFonts w:ascii="Sennheiser Office" w:hAnsi="Sennheiser Office"/>
          <w:lang w:val="fr-FR"/>
        </w:rPr>
        <w:t>.</w:t>
      </w:r>
    </w:p>
    <w:p w14:paraId="2F67424A" w14:textId="77777777" w:rsidR="00DA5C2B" w:rsidRPr="005A4C71" w:rsidRDefault="00DA5C2B" w:rsidP="00B00842">
      <w:pPr>
        <w:rPr>
          <w:rFonts w:ascii="Sennheiser Office" w:hAnsi="Sennheiser Office"/>
          <w:lang w:val="fr-FR"/>
        </w:rPr>
      </w:pPr>
    </w:p>
    <w:p w14:paraId="02A507C7" w14:textId="475FC151" w:rsidR="00EC3F0A" w:rsidRPr="005A4C71" w:rsidRDefault="00551592" w:rsidP="00B00842">
      <w:pPr>
        <w:rPr>
          <w:rFonts w:ascii="Sennheiser Office" w:hAnsi="Sennheiser Office"/>
          <w:lang w:val="fr-FR"/>
        </w:rPr>
      </w:pPr>
      <w:r w:rsidRPr="005A4C71">
        <w:rPr>
          <w:rFonts w:ascii="Sennheiser Office" w:hAnsi="Sennheiser Office"/>
          <w:lang w:val="fr-FR"/>
        </w:rPr>
        <w:t xml:space="preserve">Les images qui accompagnent ce communiqué de presse peuvent être téléchargées </w:t>
      </w:r>
      <w:hyperlink r:id="rId19" w:history="1">
        <w:r w:rsidRPr="005A4C71">
          <w:rPr>
            <w:rStyle w:val="Lienhypertexte"/>
            <w:rFonts w:ascii="Sennheiser Office" w:hAnsi="Sennheiser Office"/>
            <w:lang w:val="fr-FR"/>
          </w:rPr>
          <w:t>ici</w:t>
        </w:r>
      </w:hyperlink>
      <w:r w:rsidRPr="005A4C71">
        <w:rPr>
          <w:rFonts w:ascii="Sennheiser Office" w:hAnsi="Sennheiser Office"/>
          <w:lang w:val="fr-FR"/>
        </w:rPr>
        <w:t>.</w:t>
      </w:r>
    </w:p>
    <w:p w14:paraId="35D6B2C1" w14:textId="77777777" w:rsidR="0032600D" w:rsidRPr="005A4C71" w:rsidRDefault="0032600D" w:rsidP="00B00842">
      <w:pPr>
        <w:rPr>
          <w:rFonts w:ascii="Sennheiser Office" w:hAnsi="Sennheiser Office"/>
          <w:lang w:val="fr-FR"/>
        </w:rPr>
      </w:pPr>
    </w:p>
    <w:bookmarkEnd w:id="0"/>
    <w:p w14:paraId="5FCF48A7" w14:textId="77777777" w:rsidR="00B340E0" w:rsidRPr="004424E8" w:rsidRDefault="00B340E0" w:rsidP="00B340E0">
      <w:pPr>
        <w:pStyle w:val="About"/>
        <w:rPr>
          <w:rFonts w:ascii="Sennheiser Office" w:hAnsi="Sennheiser Office"/>
          <w:b/>
          <w:bCs/>
          <w:sz w:val="16"/>
          <w:szCs w:val="20"/>
          <w:lang w:val="fr-FR"/>
        </w:rPr>
      </w:pPr>
      <w:r w:rsidRPr="004424E8">
        <w:rPr>
          <w:rFonts w:ascii="Sennheiser Office" w:hAnsi="Sennheiser Office"/>
          <w:b/>
          <w:bCs/>
          <w:sz w:val="16"/>
          <w:szCs w:val="20"/>
          <w:lang w:val="fr-FR"/>
        </w:rPr>
        <w:t>À propos du Groupe Sennheiser</w:t>
      </w:r>
    </w:p>
    <w:p w14:paraId="2E231279" w14:textId="77777777" w:rsidR="00B340E0" w:rsidRPr="004424E8" w:rsidRDefault="00B340E0" w:rsidP="00B340E0">
      <w:pPr>
        <w:pStyle w:val="About"/>
        <w:rPr>
          <w:rFonts w:ascii="Sennheiser Office" w:hAnsi="Sennheiser Office"/>
          <w:b/>
          <w:bCs/>
          <w:sz w:val="16"/>
          <w:szCs w:val="20"/>
          <w:lang w:val="fr-FR"/>
        </w:rPr>
      </w:pPr>
      <w:r w:rsidRPr="004424E8">
        <w:rPr>
          <w:rFonts w:ascii="Sennheiser Office" w:hAnsi="Sennheiser Office"/>
          <w:sz w:val="16"/>
          <w:szCs w:val="20"/>
          <w:lang w:val="fr-FR"/>
        </w:rPr>
        <w:t xml:space="preserve">Depuis 80 ans, Sennheiser façonne l’avenir du son avec pour mission d’offrir des expériences sonores exceptionnelles qui font la différence. L’innovation et la passion de l’audio sont au cœur de notre engagement, nous poussant à créer des solutions qui transforment la manière dont le monde écoute, communique et collabore. Sennheiser electronic GmbH &amp; Co. KG se consacre au développement de solutions audio professionnelles, notamment les microphones, les systèmes de conférence, les technologies de streaming et les solutions de monitoring. En parallèle, les produits grand public, incluant les casques, les barres de son et les dispositifs d’écoute assistée, sont développés et commercialisés sous licence par Sonova Holding AG.  </w:t>
      </w:r>
    </w:p>
    <w:p w14:paraId="128883B3" w14:textId="77777777" w:rsidR="00B340E0" w:rsidRPr="004424E8" w:rsidRDefault="00B340E0" w:rsidP="00B340E0">
      <w:pPr>
        <w:pStyle w:val="About"/>
        <w:rPr>
          <w:rFonts w:ascii="Sennheiser Office" w:hAnsi="Sennheiser Office"/>
          <w:sz w:val="16"/>
          <w:szCs w:val="20"/>
          <w:lang w:val="fr-FR"/>
        </w:rPr>
      </w:pPr>
    </w:p>
    <w:p w14:paraId="1A313868" w14:textId="77777777" w:rsidR="00B340E0" w:rsidRPr="004424E8" w:rsidRDefault="00B340E0" w:rsidP="00B340E0">
      <w:pPr>
        <w:pStyle w:val="About"/>
        <w:rPr>
          <w:rFonts w:ascii="Sennheiser Office" w:hAnsi="Sennheiser Office"/>
          <w:color w:val="0095D5"/>
          <w:sz w:val="16"/>
          <w:szCs w:val="20"/>
          <w:u w:color="0095D5"/>
          <w:lang w:val="fr-FR"/>
        </w:rPr>
      </w:pPr>
      <w:hyperlink r:id="rId20" w:history="1">
        <w:r w:rsidRPr="004424E8">
          <w:rPr>
            <w:rStyle w:val="Hyperlink1"/>
            <w:rFonts w:ascii="Sennheiser Office" w:hAnsi="Sennheiser Office"/>
            <w:sz w:val="16"/>
            <w:szCs w:val="20"/>
            <w:lang w:val="fr-FR"/>
          </w:rPr>
          <w:t>www.sennheiser.com</w:t>
        </w:r>
      </w:hyperlink>
    </w:p>
    <w:p w14:paraId="385E6B6B" w14:textId="77777777" w:rsidR="00B340E0" w:rsidRDefault="00B340E0" w:rsidP="00B340E0">
      <w:pPr>
        <w:pStyle w:val="About"/>
        <w:rPr>
          <w:rFonts w:ascii="Sennheiser Office" w:hAnsi="Sennheiser Office"/>
          <w:color w:val="0095D5"/>
          <w:sz w:val="16"/>
          <w:szCs w:val="20"/>
          <w:lang w:val="fr-FR"/>
        </w:rPr>
      </w:pPr>
      <w:hyperlink r:id="rId21">
        <w:r w:rsidRPr="004424E8">
          <w:rPr>
            <w:rStyle w:val="Hyperlink1"/>
            <w:rFonts w:ascii="Sennheiser Office" w:hAnsi="Sennheiser Office"/>
            <w:sz w:val="16"/>
            <w:szCs w:val="20"/>
            <w:lang w:val="fr-FR"/>
          </w:rPr>
          <w:t>www.sennheiser-hearing.com</w:t>
        </w:r>
      </w:hyperlink>
    </w:p>
    <w:p w14:paraId="06D25D24" w14:textId="77777777" w:rsidR="004424E8" w:rsidRDefault="004424E8" w:rsidP="00B340E0">
      <w:pPr>
        <w:pStyle w:val="About"/>
        <w:rPr>
          <w:rFonts w:ascii="Sennheiser Office" w:hAnsi="Sennheiser Office"/>
          <w:color w:val="0095D5"/>
          <w:sz w:val="16"/>
          <w:szCs w:val="20"/>
          <w:lang w:val="fr-FR"/>
        </w:rPr>
      </w:pPr>
    </w:p>
    <w:p w14:paraId="5D582577" w14:textId="77777777" w:rsidR="00B340E0" w:rsidRPr="005A4C71" w:rsidRDefault="00B340E0" w:rsidP="00B340E0">
      <w:pPr>
        <w:pStyle w:val="Contact"/>
        <w:spacing w:line="240" w:lineRule="auto"/>
        <w:rPr>
          <w:rFonts w:ascii="Sennheiser Office" w:hAnsi="Sennheiser Office"/>
          <w:b/>
          <w:lang w:val="fr-FR"/>
        </w:rPr>
      </w:pPr>
    </w:p>
    <w:tbl>
      <w:tblPr>
        <w:tblpPr w:leftFromText="141" w:rightFromText="141" w:vertAnchor="text" w:horzAnchor="margin" w:tblpY="639"/>
        <w:tblW w:w="8201" w:type="dxa"/>
        <w:tblLayout w:type="fixed"/>
        <w:tblLook w:val="0000" w:firstRow="0" w:lastRow="0" w:firstColumn="0" w:lastColumn="0" w:noHBand="0" w:noVBand="0"/>
      </w:tblPr>
      <w:tblGrid>
        <w:gridCol w:w="3965"/>
        <w:gridCol w:w="4236"/>
      </w:tblGrid>
      <w:tr w:rsidR="00FB0C83" w:rsidRPr="005A4C71" w14:paraId="09FDA8EA" w14:textId="77777777" w:rsidTr="00FB0C83">
        <w:trPr>
          <w:cantSplit/>
          <w:trHeight w:val="1550"/>
        </w:trPr>
        <w:tc>
          <w:tcPr>
            <w:tcW w:w="3965" w:type="dxa"/>
            <w:tcBorders>
              <w:top w:val="nil"/>
              <w:left w:val="nil"/>
              <w:bottom w:val="nil"/>
              <w:right w:val="nil"/>
            </w:tcBorders>
          </w:tcPr>
          <w:p w14:paraId="2393CA5E" w14:textId="77777777" w:rsidR="00FB0C83" w:rsidRPr="005A4C71" w:rsidRDefault="00FB0C83" w:rsidP="00FB0C83">
            <w:pPr>
              <w:rPr>
                <w:rFonts w:ascii="Sennheiser Office" w:hAnsi="Sennheiser Office"/>
                <w:b/>
                <w:bCs/>
                <w:sz w:val="16"/>
                <w:szCs w:val="16"/>
                <w:lang w:val="fr-FR"/>
              </w:rPr>
            </w:pPr>
            <w:r w:rsidRPr="005A4C71">
              <w:rPr>
                <w:rFonts w:ascii="Sennheiser Office" w:hAnsi="Sennheiser Office"/>
                <w:b/>
                <w:bCs/>
                <w:sz w:val="16"/>
                <w:szCs w:val="16"/>
                <w:lang w:val="fr-FR"/>
              </w:rPr>
              <w:t>Contact Local</w:t>
            </w:r>
          </w:p>
          <w:p w14:paraId="77C7367C" w14:textId="77777777" w:rsidR="00FB0C83" w:rsidRPr="005A4C71" w:rsidRDefault="00FB0C83" w:rsidP="00FB0C83">
            <w:pPr>
              <w:rPr>
                <w:rFonts w:ascii="Sennheiser Office" w:hAnsi="Sennheiser Office"/>
                <w:sz w:val="16"/>
                <w:szCs w:val="16"/>
                <w:lang w:val="fr-FR"/>
              </w:rPr>
            </w:pPr>
          </w:p>
          <w:p w14:paraId="3082380C" w14:textId="77777777" w:rsidR="00FB0C83" w:rsidRPr="005A4C71" w:rsidRDefault="00FB0C83" w:rsidP="00FB0C83">
            <w:pPr>
              <w:rPr>
                <w:rFonts w:ascii="Sennheiser Office" w:hAnsi="Sennheiser Office"/>
                <w:b/>
                <w:bCs/>
                <w:sz w:val="16"/>
                <w:szCs w:val="16"/>
                <w:lang w:val="fr-FR"/>
              </w:rPr>
            </w:pPr>
            <w:r w:rsidRPr="005A4C71">
              <w:rPr>
                <w:rFonts w:ascii="Sennheiser Office" w:hAnsi="Sennheiser Office"/>
                <w:b/>
                <w:bCs/>
                <w:sz w:val="16"/>
                <w:szCs w:val="16"/>
                <w:lang w:val="fr-FR"/>
              </w:rPr>
              <w:t>L’Agence Marie-Antoinette</w:t>
            </w:r>
          </w:p>
          <w:p w14:paraId="0EACE7B9" w14:textId="77777777" w:rsidR="00FB0C83" w:rsidRPr="005A4C71" w:rsidRDefault="00FB0C83" w:rsidP="00FB0C83">
            <w:pPr>
              <w:outlineLvl w:val="0"/>
              <w:rPr>
                <w:rFonts w:ascii="Sennheiser Office" w:hAnsi="Sennheiser Office"/>
                <w:caps/>
                <w:color w:val="0095D5"/>
                <w:sz w:val="16"/>
                <w:szCs w:val="16"/>
                <w:lang w:val="fr-FR"/>
              </w:rPr>
            </w:pPr>
            <w:r w:rsidRPr="005A4C71">
              <w:rPr>
                <w:rFonts w:ascii="Sennheiser Office" w:hAnsi="Sennheiser Office"/>
                <w:color w:val="0095D5"/>
                <w:sz w:val="16"/>
                <w:szCs w:val="16"/>
                <w:lang w:val="fr-FR"/>
              </w:rPr>
              <w:t>Julien Vermessen</w:t>
            </w:r>
          </w:p>
          <w:p w14:paraId="1A426300" w14:textId="77777777" w:rsidR="00FB0C83" w:rsidRPr="005A4C71" w:rsidRDefault="00FB0C83" w:rsidP="00FB0C83">
            <w:pPr>
              <w:rPr>
                <w:rFonts w:ascii="Sennheiser Office" w:hAnsi="Sennheiser Office"/>
                <w:sz w:val="16"/>
                <w:szCs w:val="16"/>
                <w:lang w:val="fr-FR"/>
              </w:rPr>
            </w:pPr>
            <w:r w:rsidRPr="005A4C71">
              <w:rPr>
                <w:rFonts w:ascii="Sennheiser Office" w:hAnsi="Sennheiser Office"/>
                <w:sz w:val="16"/>
                <w:szCs w:val="16"/>
                <w:lang w:val="fr-FR"/>
              </w:rPr>
              <w:t>Tel : 06 16 24 81 95</w:t>
            </w:r>
          </w:p>
          <w:p w14:paraId="7FDCB2B7" w14:textId="77777777" w:rsidR="00FB0C83" w:rsidRPr="005A4C71" w:rsidRDefault="00FB0C83" w:rsidP="00FB0C83">
            <w:pPr>
              <w:rPr>
                <w:rFonts w:ascii="Sennheiser Office" w:hAnsi="Sennheiser Office"/>
                <w:sz w:val="16"/>
                <w:szCs w:val="16"/>
                <w:lang w:val="fr-FR"/>
              </w:rPr>
            </w:pPr>
            <w:hyperlink r:id="rId22" w:history="1">
              <w:r w:rsidRPr="005A4C71">
                <w:rPr>
                  <w:rStyle w:val="Lienhypertexte"/>
                  <w:rFonts w:ascii="Sennheiser Office" w:hAnsi="Sennheiser Office"/>
                  <w:sz w:val="16"/>
                  <w:szCs w:val="16"/>
                  <w:lang w:val="fr-FR"/>
                </w:rPr>
                <w:t>julien.v@marie-antoinette.fr</w:t>
              </w:r>
            </w:hyperlink>
            <w:r w:rsidRPr="005A4C71">
              <w:rPr>
                <w:rFonts w:ascii="Sennheiser Office" w:hAnsi="Sennheiser Office"/>
                <w:sz w:val="16"/>
                <w:szCs w:val="16"/>
                <w:lang w:val="fr-FR"/>
              </w:rPr>
              <w:t xml:space="preserve"> </w:t>
            </w:r>
          </w:p>
        </w:tc>
        <w:tc>
          <w:tcPr>
            <w:tcW w:w="4236" w:type="dxa"/>
            <w:tcBorders>
              <w:top w:val="nil"/>
              <w:left w:val="nil"/>
              <w:bottom w:val="nil"/>
              <w:right w:val="nil"/>
            </w:tcBorders>
          </w:tcPr>
          <w:p w14:paraId="50C10DC4" w14:textId="77777777" w:rsidR="00FB0C83" w:rsidRPr="00176091" w:rsidRDefault="00FB0C83" w:rsidP="00FB0C83">
            <w:pPr>
              <w:rPr>
                <w:rFonts w:ascii="Sennheiser Office" w:hAnsi="Sennheiser Office"/>
                <w:b/>
                <w:bCs/>
                <w:sz w:val="16"/>
                <w:szCs w:val="16"/>
                <w:lang w:val="en-US"/>
              </w:rPr>
            </w:pPr>
            <w:r w:rsidRPr="00176091">
              <w:rPr>
                <w:rFonts w:ascii="Sennheiser Office" w:hAnsi="Sennheiser Office"/>
                <w:b/>
                <w:bCs/>
                <w:sz w:val="16"/>
                <w:szCs w:val="16"/>
                <w:lang w:val="en-US"/>
              </w:rPr>
              <w:t>Contact Global</w:t>
            </w:r>
          </w:p>
          <w:p w14:paraId="1939F8A3" w14:textId="77777777" w:rsidR="00FB0C83" w:rsidRPr="00176091" w:rsidRDefault="00FB0C83" w:rsidP="00FB0C83">
            <w:pPr>
              <w:rPr>
                <w:rFonts w:ascii="Sennheiser Office" w:hAnsi="Sennheiser Office"/>
                <w:sz w:val="16"/>
                <w:szCs w:val="16"/>
                <w:lang w:val="en-US"/>
              </w:rPr>
            </w:pPr>
          </w:p>
          <w:p w14:paraId="60045649" w14:textId="77777777" w:rsidR="00FB0C83" w:rsidRPr="005A4C71" w:rsidRDefault="00FB0C83" w:rsidP="00FB0C83">
            <w:pPr>
              <w:rPr>
                <w:rFonts w:ascii="Sennheiser Office" w:hAnsi="Sennheiser Office"/>
                <w:b/>
                <w:bCs/>
                <w:sz w:val="16"/>
                <w:szCs w:val="16"/>
                <w:lang w:val="fr-FR"/>
              </w:rPr>
            </w:pPr>
            <w:r w:rsidRPr="00176091">
              <w:rPr>
                <w:rFonts w:ascii="Sennheiser Office" w:hAnsi="Sennheiser Office"/>
                <w:b/>
                <w:bCs/>
                <w:sz w:val="16"/>
                <w:szCs w:val="16"/>
                <w:lang w:val="en-US"/>
              </w:rPr>
              <w:t xml:space="preserve">Sennheiser electronic GmbH &amp; Co. </w:t>
            </w:r>
            <w:r w:rsidRPr="005A4C71">
              <w:rPr>
                <w:rFonts w:ascii="Sennheiser Office" w:hAnsi="Sennheiser Office"/>
                <w:b/>
                <w:bCs/>
                <w:sz w:val="16"/>
                <w:szCs w:val="16"/>
                <w:lang w:val="fr-FR"/>
              </w:rPr>
              <w:t>KG</w:t>
            </w:r>
          </w:p>
          <w:p w14:paraId="216F1CE4" w14:textId="77777777" w:rsidR="00FB0C83" w:rsidRPr="005A4C71" w:rsidRDefault="00FB0C83" w:rsidP="00FB0C83">
            <w:pPr>
              <w:outlineLvl w:val="0"/>
              <w:rPr>
                <w:rFonts w:ascii="Sennheiser Office" w:hAnsi="Sennheiser Office"/>
                <w:color w:val="0095D5"/>
                <w:sz w:val="16"/>
                <w:szCs w:val="16"/>
                <w:lang w:val="fr-FR"/>
              </w:rPr>
            </w:pPr>
            <w:r w:rsidRPr="005A4C71">
              <w:rPr>
                <w:rFonts w:ascii="Sennheiser Office" w:hAnsi="Sennheiser Office"/>
                <w:color w:val="0095D5"/>
                <w:sz w:val="16"/>
                <w:szCs w:val="16"/>
                <w:lang w:val="fr-FR"/>
              </w:rPr>
              <w:t>Valentine Vialis</w:t>
            </w:r>
          </w:p>
          <w:p w14:paraId="3EB41FA9" w14:textId="77777777" w:rsidR="00FB0C83" w:rsidRPr="005A4C71" w:rsidRDefault="00FB0C83" w:rsidP="00FB0C83">
            <w:pPr>
              <w:rPr>
                <w:rFonts w:ascii="Sennheiser Office" w:hAnsi="Sennheiser Office"/>
                <w:sz w:val="16"/>
                <w:szCs w:val="16"/>
                <w:lang w:val="fr-FR"/>
              </w:rPr>
            </w:pPr>
            <w:r w:rsidRPr="005A4C71">
              <w:rPr>
                <w:rFonts w:ascii="Sennheiser Office" w:hAnsi="Sennheiser Office"/>
                <w:sz w:val="16"/>
                <w:szCs w:val="16"/>
                <w:lang w:val="fr-FR"/>
              </w:rPr>
              <w:t>Communications and Local Coordinator France</w:t>
            </w:r>
          </w:p>
          <w:p w14:paraId="1F2F5F27" w14:textId="77777777" w:rsidR="00FB0C83" w:rsidRPr="005A4C71" w:rsidRDefault="00FB0C83" w:rsidP="00FB0C83">
            <w:pPr>
              <w:rPr>
                <w:rFonts w:ascii="Sennheiser Office" w:hAnsi="Sennheiser Office"/>
                <w:sz w:val="16"/>
                <w:szCs w:val="16"/>
                <w:lang w:val="fr-FR"/>
              </w:rPr>
            </w:pPr>
            <w:r w:rsidRPr="005A4C71">
              <w:rPr>
                <w:rFonts w:ascii="Sennheiser Office" w:hAnsi="Sennheiser Office"/>
                <w:sz w:val="16"/>
                <w:szCs w:val="16"/>
                <w:lang w:val="fr-FR"/>
              </w:rPr>
              <w:t>Tel : 01 49 87 03 08</w:t>
            </w:r>
          </w:p>
          <w:p w14:paraId="77621CF4" w14:textId="77777777" w:rsidR="00FB0C83" w:rsidRPr="005A4C71" w:rsidRDefault="00FB0C83" w:rsidP="00FB0C83">
            <w:pPr>
              <w:rPr>
                <w:rFonts w:ascii="Sennheiser Office" w:hAnsi="Sennheiser Office"/>
                <w:sz w:val="16"/>
                <w:szCs w:val="16"/>
                <w:lang w:val="fr-FR"/>
              </w:rPr>
            </w:pPr>
            <w:hyperlink r:id="rId23" w:history="1">
              <w:r w:rsidRPr="005A4C71">
                <w:rPr>
                  <w:rStyle w:val="Lienhypertexte"/>
                  <w:rFonts w:ascii="Sennheiser Office" w:hAnsi="Sennheiser Office"/>
                  <w:sz w:val="16"/>
                  <w:szCs w:val="16"/>
                  <w:lang w:val="fr-FR"/>
                </w:rPr>
                <w:t>valentine.vialis@sennheiser.com</w:t>
              </w:r>
            </w:hyperlink>
          </w:p>
        </w:tc>
      </w:tr>
    </w:tbl>
    <w:p w14:paraId="5C01AEFA" w14:textId="492D2CF8" w:rsidR="00DE3085" w:rsidRPr="005A4C71" w:rsidRDefault="00DE3085" w:rsidP="00B340E0">
      <w:pPr>
        <w:spacing w:line="240" w:lineRule="auto"/>
        <w:rPr>
          <w:rFonts w:ascii="Sennheiser Office" w:hAnsi="Sennheiser Office"/>
          <w:lang w:val="fr-FR"/>
        </w:rPr>
      </w:pPr>
    </w:p>
    <w:sectPr w:rsidR="00DE3085" w:rsidRPr="005A4C71" w:rsidSect="00723055">
      <w:headerReference w:type="default" r:id="rId24"/>
      <w:headerReference w:type="first" r:id="rId25"/>
      <w:footerReference w:type="first" r:id="rId2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B48C4" w14:textId="77777777" w:rsidR="00334B51" w:rsidRDefault="00334B51" w:rsidP="00CA1EB9">
      <w:pPr>
        <w:spacing w:line="240" w:lineRule="auto"/>
      </w:pPr>
      <w:r>
        <w:separator/>
      </w:r>
    </w:p>
  </w:endnote>
  <w:endnote w:type="continuationSeparator" w:id="0">
    <w:p w14:paraId="02916908" w14:textId="77777777" w:rsidR="00334B51" w:rsidRDefault="00334B5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09520E31-ABDC-5B49-AF36-D35F319DAC33}"/>
  </w:font>
  <w:font w:name="Times New Roman">
    <w:panose1 w:val="02020603050405020304"/>
    <w:charset w:val="00"/>
    <w:family w:val="roman"/>
    <w:pitch w:val="variable"/>
    <w:sig w:usb0="E0002EFF" w:usb1="C000785B" w:usb2="00000009" w:usb3="00000000" w:csb0="000001FF" w:csb1="00000000"/>
    <w:embedRegular r:id="rId2" w:fontKey="{185B8D04-D4B8-3A4D-95AD-E9A08E98F74C}"/>
    <w:embedBold r:id="rId3" w:fontKey="{F34B64AA-935F-7B48-AD75-775D8EA4E621}"/>
    <w:embedItalic r:id="rId4" w:fontKey="{DFBFF40B-0CFA-734D-A460-3596328E4D54}"/>
    <w:embedBoldItalic r:id="rId5" w:fontKey="{F10DEE32-B13B-514B-8A30-F3DCCD976923}"/>
  </w:font>
  <w:font w:name="Courier New">
    <w:panose1 w:val="02070309020205020404"/>
    <w:charset w:val="00"/>
    <w:family w:val="modern"/>
    <w:pitch w:val="fixed"/>
    <w:sig w:usb0="E0002EFF" w:usb1="C0007843" w:usb2="00000009" w:usb3="00000000" w:csb0="000001FF" w:csb1="00000000"/>
    <w:embedRegular r:id="rId6" w:fontKey="{E678597D-CF1E-DD4E-8E47-3EF01CEA8B0D}"/>
  </w:font>
  <w:font w:name="Wingdings">
    <w:panose1 w:val="05000000000000000000"/>
    <w:charset w:val="02"/>
    <w:family w:val="auto"/>
    <w:pitch w:val="variable"/>
    <w:sig w:usb0="00000000" w:usb1="10000000" w:usb2="00000000" w:usb3="00000000" w:csb0="80000000" w:csb1="00000000"/>
    <w:embedRegular r:id="rId7" w:fontKey="{60CCDC36-F349-D345-A88D-499305CCBDE4}"/>
  </w:font>
  <w:font w:name="Arial">
    <w:panose1 w:val="020B0604020202020204"/>
    <w:charset w:val="00"/>
    <w:family w:val="swiss"/>
    <w:pitch w:val="variable"/>
    <w:sig w:usb0="E0002EFF" w:usb1="C000785B" w:usb2="00000009" w:usb3="00000000" w:csb0="000001FF" w:csb1="00000000"/>
    <w:embedRegular r:id="rId8" w:fontKey="{566150FC-7ABE-D243-ADB7-5AD4EEF3B5A9}"/>
  </w:font>
  <w:font w:name="Sennheiser Office">
    <w:panose1 w:val="020B0604020202020204"/>
    <w:charset w:val="00"/>
    <w:family w:val="swiss"/>
    <w:pitch w:val="variable"/>
    <w:sig w:usb0="A00000AF" w:usb1="500020DB" w:usb2="00000000" w:usb3="00000000" w:csb0="00000093" w:csb1="00000000"/>
    <w:embedRegular r:id="rId9" w:fontKey="{909916E9-A894-DF44-81EE-7F03E717DE09}"/>
    <w:embedBold r:id="rId10" w:fontKey="{5C1E7422-89CD-8649-A978-9D4798F496F4}"/>
    <w:embedItalic r:id="rId11" w:fontKey="{4B980C87-290E-174A-AE6E-0382F8137992}"/>
    <w:embedBoldItalic r:id="rId12" w:fontKey="{D14251E2-A4B2-904C-BD86-230BF57FF7FF}"/>
  </w:font>
  <w:font w:name="Calibri">
    <w:panose1 w:val="020F0502020204030204"/>
    <w:charset w:val="00"/>
    <w:family w:val="swiss"/>
    <w:pitch w:val="variable"/>
    <w:sig w:usb0="E4002EFF" w:usb1="C000247B" w:usb2="00000009" w:usb3="00000000" w:csb0="000001FF" w:csb1="00000000"/>
    <w:embedRegular r:id="rId13" w:fontKey="{52558796-20B0-B648-B001-2AE813DC1701}"/>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283B90AD-AFBD-7740-A89A-42E9E0CB94A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Default="00324808" w:rsidP="009031C7">
    <w:pPr>
      <w:pStyle w:val="Pieddepage"/>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24E3D2" w14:textId="77777777" w:rsidR="00334B51" w:rsidRDefault="00334B51" w:rsidP="00CA1EB9">
      <w:pPr>
        <w:spacing w:line="240" w:lineRule="auto"/>
      </w:pPr>
      <w:r>
        <w:separator/>
      </w:r>
    </w:p>
  </w:footnote>
  <w:footnote w:type="continuationSeparator" w:id="0">
    <w:p w14:paraId="75A5E286" w14:textId="77777777" w:rsidR="00334B51" w:rsidRDefault="00334B5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121C3BD7" w:rsidR="00324808" w:rsidRPr="008E5D5C" w:rsidRDefault="0020027A" w:rsidP="008E5D5C">
    <w:pPr>
      <w:pStyle w:val="En-tte"/>
      <w:rPr>
        <w:color w:val="0095D5" w:themeColor="accent1"/>
      </w:rPr>
    </w:pPr>
    <w:r>
      <w:rPr>
        <w:color w:val="0095D5" w:themeColor="accent1"/>
      </w:rPr>
      <w:t>COMMUNIQUÉ DE PRESSE</w:t>
    </w:r>
  </w:p>
  <w:p w14:paraId="4C6F07FC" w14:textId="77777777" w:rsidR="00324808" w:rsidRPr="008E5D5C" w:rsidRDefault="00324808" w:rsidP="008E5D5C">
    <w:pPr>
      <w:pStyle w:val="En-tte"/>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6D3F1166" w:rsidR="00324808" w:rsidRPr="008E5D5C" w:rsidRDefault="00324808" w:rsidP="008E5D5C">
    <w:pPr>
      <w:pStyle w:val="En-tte"/>
      <w:rPr>
        <w:color w:val="0095D5" w:themeColor="accent1"/>
      </w:rPr>
    </w:pP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20027A">
      <w:rPr>
        <w:color w:val="0095D5" w:themeColor="accent1"/>
      </w:rPr>
      <w:t>COMMUNIQUÉ DE PRESSE</w:t>
    </w:r>
  </w:p>
  <w:p w14:paraId="286A0383" w14:textId="770E456B" w:rsidR="00324808" w:rsidRPr="008E5D5C" w:rsidRDefault="00324808" w:rsidP="008E5D5C">
    <w:pPr>
      <w:pStyle w:val="En-tte"/>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5"/>
  </w:num>
  <w:num w:numId="2" w16cid:durableId="1646861246">
    <w:abstractNumId w:val="2"/>
  </w:num>
  <w:num w:numId="3" w16cid:durableId="2046832177">
    <w:abstractNumId w:val="21"/>
  </w:num>
  <w:num w:numId="4" w16cid:durableId="215436697">
    <w:abstractNumId w:val="4"/>
  </w:num>
  <w:num w:numId="5" w16cid:durableId="1942447107">
    <w:abstractNumId w:val="17"/>
  </w:num>
  <w:num w:numId="6" w16cid:durableId="320039632">
    <w:abstractNumId w:val="8"/>
  </w:num>
  <w:num w:numId="7" w16cid:durableId="9921015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1"/>
  </w:num>
  <w:num w:numId="9" w16cid:durableId="20396763">
    <w:abstractNumId w:val="13"/>
  </w:num>
  <w:num w:numId="10" w16cid:durableId="1950772919">
    <w:abstractNumId w:val="0"/>
  </w:num>
  <w:num w:numId="11" w16cid:durableId="388189607">
    <w:abstractNumId w:val="6"/>
  </w:num>
  <w:num w:numId="12" w16cid:durableId="1435444913">
    <w:abstractNumId w:val="14"/>
  </w:num>
  <w:num w:numId="13" w16cid:durableId="522667553">
    <w:abstractNumId w:val="20"/>
  </w:num>
  <w:num w:numId="14" w16cid:durableId="440077406">
    <w:abstractNumId w:val="3"/>
  </w:num>
  <w:num w:numId="15" w16cid:durableId="1511288957">
    <w:abstractNumId w:val="15"/>
  </w:num>
  <w:num w:numId="16" w16cid:durableId="1942881212">
    <w:abstractNumId w:val="10"/>
  </w:num>
  <w:num w:numId="17" w16cid:durableId="1225988470">
    <w:abstractNumId w:val="9"/>
  </w:num>
  <w:num w:numId="18" w16cid:durableId="429207705">
    <w:abstractNumId w:val="7"/>
  </w:num>
  <w:num w:numId="19" w16cid:durableId="331567409">
    <w:abstractNumId w:val="11"/>
  </w:num>
  <w:num w:numId="20" w16cid:durableId="1264610990">
    <w:abstractNumId w:val="12"/>
  </w:num>
  <w:num w:numId="21" w16cid:durableId="1074621090">
    <w:abstractNumId w:val="16"/>
  </w:num>
  <w:num w:numId="22" w16cid:durableId="291522044">
    <w:abstractNumId w:val="19"/>
  </w:num>
  <w:num w:numId="23" w16cid:durableId="614094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embedTrueTypeFonts/>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7BB7"/>
    <w:rsid w:val="00010568"/>
    <w:rsid w:val="0001121F"/>
    <w:rsid w:val="000134D7"/>
    <w:rsid w:val="00013BE5"/>
    <w:rsid w:val="000141C9"/>
    <w:rsid w:val="00014BCA"/>
    <w:rsid w:val="0001617F"/>
    <w:rsid w:val="0001632B"/>
    <w:rsid w:val="0001676E"/>
    <w:rsid w:val="00021722"/>
    <w:rsid w:val="000235F6"/>
    <w:rsid w:val="000243F8"/>
    <w:rsid w:val="00031695"/>
    <w:rsid w:val="00032C14"/>
    <w:rsid w:val="00034424"/>
    <w:rsid w:val="00035A74"/>
    <w:rsid w:val="00037D47"/>
    <w:rsid w:val="0004301F"/>
    <w:rsid w:val="000451AC"/>
    <w:rsid w:val="00046898"/>
    <w:rsid w:val="00047D6A"/>
    <w:rsid w:val="000515B9"/>
    <w:rsid w:val="000515F9"/>
    <w:rsid w:val="00052598"/>
    <w:rsid w:val="000534CD"/>
    <w:rsid w:val="0005355D"/>
    <w:rsid w:val="000569C8"/>
    <w:rsid w:val="000604EB"/>
    <w:rsid w:val="00060BEE"/>
    <w:rsid w:val="0006221A"/>
    <w:rsid w:val="00062A68"/>
    <w:rsid w:val="000650C7"/>
    <w:rsid w:val="00071D44"/>
    <w:rsid w:val="00072BB8"/>
    <w:rsid w:val="00073B97"/>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EB4"/>
    <w:rsid w:val="000A4A99"/>
    <w:rsid w:val="000A4FA6"/>
    <w:rsid w:val="000A7058"/>
    <w:rsid w:val="000B16C2"/>
    <w:rsid w:val="000B218F"/>
    <w:rsid w:val="000B32B9"/>
    <w:rsid w:val="000C07FC"/>
    <w:rsid w:val="000C1C9D"/>
    <w:rsid w:val="000C2AD8"/>
    <w:rsid w:val="000C3C6E"/>
    <w:rsid w:val="000C60EB"/>
    <w:rsid w:val="000D07C3"/>
    <w:rsid w:val="000D0A19"/>
    <w:rsid w:val="000D27D7"/>
    <w:rsid w:val="000D57DF"/>
    <w:rsid w:val="000E14DC"/>
    <w:rsid w:val="000E2544"/>
    <w:rsid w:val="000E2869"/>
    <w:rsid w:val="000E2BFF"/>
    <w:rsid w:val="000E2DCD"/>
    <w:rsid w:val="000E3859"/>
    <w:rsid w:val="000E558A"/>
    <w:rsid w:val="000E735B"/>
    <w:rsid w:val="000E7A92"/>
    <w:rsid w:val="000F003F"/>
    <w:rsid w:val="000F0523"/>
    <w:rsid w:val="000F0A91"/>
    <w:rsid w:val="000F1105"/>
    <w:rsid w:val="000F1B7D"/>
    <w:rsid w:val="000F311E"/>
    <w:rsid w:val="000F51B6"/>
    <w:rsid w:val="000F712D"/>
    <w:rsid w:val="000F7E49"/>
    <w:rsid w:val="00100EE1"/>
    <w:rsid w:val="001030EE"/>
    <w:rsid w:val="001059A3"/>
    <w:rsid w:val="001103C9"/>
    <w:rsid w:val="00110939"/>
    <w:rsid w:val="00111FC0"/>
    <w:rsid w:val="00112C35"/>
    <w:rsid w:val="00113704"/>
    <w:rsid w:val="00114ACF"/>
    <w:rsid w:val="00115425"/>
    <w:rsid w:val="001159DF"/>
    <w:rsid w:val="0011647C"/>
    <w:rsid w:val="00117457"/>
    <w:rsid w:val="00120D59"/>
    <w:rsid w:val="00121501"/>
    <w:rsid w:val="00122B86"/>
    <w:rsid w:val="001239BF"/>
    <w:rsid w:val="00124508"/>
    <w:rsid w:val="001274C0"/>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51997"/>
    <w:rsid w:val="00152FA9"/>
    <w:rsid w:val="00157A53"/>
    <w:rsid w:val="00161E89"/>
    <w:rsid w:val="001624CA"/>
    <w:rsid w:val="00162832"/>
    <w:rsid w:val="00163911"/>
    <w:rsid w:val="00163E4D"/>
    <w:rsid w:val="00164113"/>
    <w:rsid w:val="00165302"/>
    <w:rsid w:val="0016666F"/>
    <w:rsid w:val="0016778C"/>
    <w:rsid w:val="00170244"/>
    <w:rsid w:val="0017217E"/>
    <w:rsid w:val="001747E2"/>
    <w:rsid w:val="00176091"/>
    <w:rsid w:val="0017710D"/>
    <w:rsid w:val="001772AE"/>
    <w:rsid w:val="00177338"/>
    <w:rsid w:val="00180A88"/>
    <w:rsid w:val="00182BE1"/>
    <w:rsid w:val="00186350"/>
    <w:rsid w:val="00187053"/>
    <w:rsid w:val="00192EBC"/>
    <w:rsid w:val="0019570D"/>
    <w:rsid w:val="0019613F"/>
    <w:rsid w:val="00196190"/>
    <w:rsid w:val="00196886"/>
    <w:rsid w:val="00196BDC"/>
    <w:rsid w:val="00197815"/>
    <w:rsid w:val="001A1453"/>
    <w:rsid w:val="001A18C6"/>
    <w:rsid w:val="001A5A7D"/>
    <w:rsid w:val="001A6ABB"/>
    <w:rsid w:val="001A6D46"/>
    <w:rsid w:val="001A6DF3"/>
    <w:rsid w:val="001B46A8"/>
    <w:rsid w:val="001B4B52"/>
    <w:rsid w:val="001B503F"/>
    <w:rsid w:val="001B6419"/>
    <w:rsid w:val="001B6B94"/>
    <w:rsid w:val="001B7054"/>
    <w:rsid w:val="001C00CF"/>
    <w:rsid w:val="001C364F"/>
    <w:rsid w:val="001C63D8"/>
    <w:rsid w:val="001C7655"/>
    <w:rsid w:val="001C7E14"/>
    <w:rsid w:val="001D09BE"/>
    <w:rsid w:val="001D4E25"/>
    <w:rsid w:val="001D6D45"/>
    <w:rsid w:val="001E0C8F"/>
    <w:rsid w:val="001E2F7C"/>
    <w:rsid w:val="001E766D"/>
    <w:rsid w:val="001F2DE6"/>
    <w:rsid w:val="001F2EA0"/>
    <w:rsid w:val="001F3001"/>
    <w:rsid w:val="001F61FF"/>
    <w:rsid w:val="0020027A"/>
    <w:rsid w:val="002008AB"/>
    <w:rsid w:val="00202E39"/>
    <w:rsid w:val="00203C58"/>
    <w:rsid w:val="002057CE"/>
    <w:rsid w:val="00205AD4"/>
    <w:rsid w:val="002075EF"/>
    <w:rsid w:val="00210160"/>
    <w:rsid w:val="0021229B"/>
    <w:rsid w:val="00213B6E"/>
    <w:rsid w:val="00214801"/>
    <w:rsid w:val="00215005"/>
    <w:rsid w:val="00215E87"/>
    <w:rsid w:val="002206C4"/>
    <w:rsid w:val="00222C39"/>
    <w:rsid w:val="00224A1D"/>
    <w:rsid w:val="00225A83"/>
    <w:rsid w:val="002264AF"/>
    <w:rsid w:val="0023030F"/>
    <w:rsid w:val="002303B5"/>
    <w:rsid w:val="00231A93"/>
    <w:rsid w:val="002332F1"/>
    <w:rsid w:val="00235506"/>
    <w:rsid w:val="002356E0"/>
    <w:rsid w:val="00235C08"/>
    <w:rsid w:val="0023694B"/>
    <w:rsid w:val="0023732A"/>
    <w:rsid w:val="002409B4"/>
    <w:rsid w:val="002427FA"/>
    <w:rsid w:val="00242821"/>
    <w:rsid w:val="00245322"/>
    <w:rsid w:val="002465AA"/>
    <w:rsid w:val="00246854"/>
    <w:rsid w:val="00247165"/>
    <w:rsid w:val="002502A3"/>
    <w:rsid w:val="00252C7D"/>
    <w:rsid w:val="00256B0B"/>
    <w:rsid w:val="00257E72"/>
    <w:rsid w:val="00261AE3"/>
    <w:rsid w:val="00262172"/>
    <w:rsid w:val="002628F4"/>
    <w:rsid w:val="00262EFF"/>
    <w:rsid w:val="00263E6A"/>
    <w:rsid w:val="002663B0"/>
    <w:rsid w:val="00266858"/>
    <w:rsid w:val="00267D2D"/>
    <w:rsid w:val="00270B4A"/>
    <w:rsid w:val="00271795"/>
    <w:rsid w:val="002730C4"/>
    <w:rsid w:val="00274323"/>
    <w:rsid w:val="00280603"/>
    <w:rsid w:val="00282A73"/>
    <w:rsid w:val="00282A8D"/>
    <w:rsid w:val="002834AA"/>
    <w:rsid w:val="00284363"/>
    <w:rsid w:val="002849F1"/>
    <w:rsid w:val="002856C8"/>
    <w:rsid w:val="00286F89"/>
    <w:rsid w:val="002917A2"/>
    <w:rsid w:val="00294206"/>
    <w:rsid w:val="002A0160"/>
    <w:rsid w:val="002A24D0"/>
    <w:rsid w:val="002A34ED"/>
    <w:rsid w:val="002A49A7"/>
    <w:rsid w:val="002A54F5"/>
    <w:rsid w:val="002A75C3"/>
    <w:rsid w:val="002B14F8"/>
    <w:rsid w:val="002B1E22"/>
    <w:rsid w:val="002B228B"/>
    <w:rsid w:val="002B2C0C"/>
    <w:rsid w:val="002B309D"/>
    <w:rsid w:val="002B357B"/>
    <w:rsid w:val="002B4D35"/>
    <w:rsid w:val="002B56E7"/>
    <w:rsid w:val="002B7498"/>
    <w:rsid w:val="002C10B6"/>
    <w:rsid w:val="002C141A"/>
    <w:rsid w:val="002C4738"/>
    <w:rsid w:val="002C5251"/>
    <w:rsid w:val="002C6F4D"/>
    <w:rsid w:val="002C7064"/>
    <w:rsid w:val="002D11A8"/>
    <w:rsid w:val="002D1237"/>
    <w:rsid w:val="002D495C"/>
    <w:rsid w:val="002D4C31"/>
    <w:rsid w:val="002D6BD2"/>
    <w:rsid w:val="002E1879"/>
    <w:rsid w:val="002E2717"/>
    <w:rsid w:val="002E3E3C"/>
    <w:rsid w:val="002E5827"/>
    <w:rsid w:val="002E6AC4"/>
    <w:rsid w:val="002E7CBD"/>
    <w:rsid w:val="002F1F6D"/>
    <w:rsid w:val="002F6C5E"/>
    <w:rsid w:val="00305B63"/>
    <w:rsid w:val="003079CC"/>
    <w:rsid w:val="00311C6F"/>
    <w:rsid w:val="003134C3"/>
    <w:rsid w:val="00320EA4"/>
    <w:rsid w:val="00320F5A"/>
    <w:rsid w:val="00321324"/>
    <w:rsid w:val="003222F5"/>
    <w:rsid w:val="00323587"/>
    <w:rsid w:val="00324808"/>
    <w:rsid w:val="00324859"/>
    <w:rsid w:val="00325EDC"/>
    <w:rsid w:val="0032600D"/>
    <w:rsid w:val="00326FB8"/>
    <w:rsid w:val="003275FC"/>
    <w:rsid w:val="00330111"/>
    <w:rsid w:val="003330DE"/>
    <w:rsid w:val="00334B51"/>
    <w:rsid w:val="00334CD0"/>
    <w:rsid w:val="00337412"/>
    <w:rsid w:val="00337729"/>
    <w:rsid w:val="00346D4C"/>
    <w:rsid w:val="003477FA"/>
    <w:rsid w:val="00347E60"/>
    <w:rsid w:val="00350556"/>
    <w:rsid w:val="00351B40"/>
    <w:rsid w:val="003524A7"/>
    <w:rsid w:val="00354AF9"/>
    <w:rsid w:val="00355A94"/>
    <w:rsid w:val="003565AB"/>
    <w:rsid w:val="003616CF"/>
    <w:rsid w:val="00362262"/>
    <w:rsid w:val="0036480A"/>
    <w:rsid w:val="00364D9F"/>
    <w:rsid w:val="003654ED"/>
    <w:rsid w:val="003673FF"/>
    <w:rsid w:val="003708EA"/>
    <w:rsid w:val="00372321"/>
    <w:rsid w:val="00373ED6"/>
    <w:rsid w:val="00373F92"/>
    <w:rsid w:val="00374E91"/>
    <w:rsid w:val="00375ACD"/>
    <w:rsid w:val="003817C6"/>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649F"/>
    <w:rsid w:val="003A75CE"/>
    <w:rsid w:val="003A78E3"/>
    <w:rsid w:val="003B085A"/>
    <w:rsid w:val="003B2F6C"/>
    <w:rsid w:val="003B6F65"/>
    <w:rsid w:val="003C29A2"/>
    <w:rsid w:val="003C4DFB"/>
    <w:rsid w:val="003C59A5"/>
    <w:rsid w:val="003C5BCC"/>
    <w:rsid w:val="003C699E"/>
    <w:rsid w:val="003D06A1"/>
    <w:rsid w:val="003D20E7"/>
    <w:rsid w:val="003D2DCD"/>
    <w:rsid w:val="003E0005"/>
    <w:rsid w:val="003E1297"/>
    <w:rsid w:val="003E38A9"/>
    <w:rsid w:val="003E39E1"/>
    <w:rsid w:val="003E4B10"/>
    <w:rsid w:val="003E4BEF"/>
    <w:rsid w:val="003E52B3"/>
    <w:rsid w:val="003E56AF"/>
    <w:rsid w:val="003E59B5"/>
    <w:rsid w:val="003E63AB"/>
    <w:rsid w:val="003E6A23"/>
    <w:rsid w:val="003F16B1"/>
    <w:rsid w:val="003F3DF7"/>
    <w:rsid w:val="003F4CFB"/>
    <w:rsid w:val="003F6B63"/>
    <w:rsid w:val="003F76A5"/>
    <w:rsid w:val="0040012C"/>
    <w:rsid w:val="00400B3D"/>
    <w:rsid w:val="00402C56"/>
    <w:rsid w:val="00402FB2"/>
    <w:rsid w:val="004031D9"/>
    <w:rsid w:val="00404BF7"/>
    <w:rsid w:val="004055B8"/>
    <w:rsid w:val="00406928"/>
    <w:rsid w:val="0040697C"/>
    <w:rsid w:val="00411C0D"/>
    <w:rsid w:val="00411ED6"/>
    <w:rsid w:val="004122C3"/>
    <w:rsid w:val="00412D8C"/>
    <w:rsid w:val="004222D6"/>
    <w:rsid w:val="00422638"/>
    <w:rsid w:val="00422DF1"/>
    <w:rsid w:val="00423F36"/>
    <w:rsid w:val="004247A0"/>
    <w:rsid w:val="004258A9"/>
    <w:rsid w:val="00431785"/>
    <w:rsid w:val="004332C4"/>
    <w:rsid w:val="004336A3"/>
    <w:rsid w:val="0043430D"/>
    <w:rsid w:val="004360BC"/>
    <w:rsid w:val="004376A6"/>
    <w:rsid w:val="004424E8"/>
    <w:rsid w:val="00442551"/>
    <w:rsid w:val="0044601C"/>
    <w:rsid w:val="00446424"/>
    <w:rsid w:val="0045090B"/>
    <w:rsid w:val="00450FE3"/>
    <w:rsid w:val="004510F7"/>
    <w:rsid w:val="00451F9E"/>
    <w:rsid w:val="00453B3E"/>
    <w:rsid w:val="004555C1"/>
    <w:rsid w:val="00456CAC"/>
    <w:rsid w:val="0045753A"/>
    <w:rsid w:val="00457DFD"/>
    <w:rsid w:val="0046107D"/>
    <w:rsid w:val="00462AE9"/>
    <w:rsid w:val="004675B8"/>
    <w:rsid w:val="004744AB"/>
    <w:rsid w:val="00474E4B"/>
    <w:rsid w:val="004850F3"/>
    <w:rsid w:val="00486075"/>
    <w:rsid w:val="00486C86"/>
    <w:rsid w:val="00490C42"/>
    <w:rsid w:val="004A0A5B"/>
    <w:rsid w:val="004A0F3A"/>
    <w:rsid w:val="004A374C"/>
    <w:rsid w:val="004A40F5"/>
    <w:rsid w:val="004B3EE3"/>
    <w:rsid w:val="004B4B5B"/>
    <w:rsid w:val="004B5DF2"/>
    <w:rsid w:val="004C00DA"/>
    <w:rsid w:val="004C3017"/>
    <w:rsid w:val="004C3350"/>
    <w:rsid w:val="004C4379"/>
    <w:rsid w:val="004C4C90"/>
    <w:rsid w:val="004C7F4D"/>
    <w:rsid w:val="004D1199"/>
    <w:rsid w:val="004D1886"/>
    <w:rsid w:val="004D1EC7"/>
    <w:rsid w:val="004D2326"/>
    <w:rsid w:val="004D5594"/>
    <w:rsid w:val="004D68D5"/>
    <w:rsid w:val="004D7FC7"/>
    <w:rsid w:val="004E0A54"/>
    <w:rsid w:val="004E19A6"/>
    <w:rsid w:val="004E1DBB"/>
    <w:rsid w:val="004E7F9A"/>
    <w:rsid w:val="004F1F9B"/>
    <w:rsid w:val="004F31F9"/>
    <w:rsid w:val="004F355A"/>
    <w:rsid w:val="004F79CB"/>
    <w:rsid w:val="00500E07"/>
    <w:rsid w:val="00503BE9"/>
    <w:rsid w:val="00504A34"/>
    <w:rsid w:val="00504F38"/>
    <w:rsid w:val="00505486"/>
    <w:rsid w:val="00505597"/>
    <w:rsid w:val="0050669D"/>
    <w:rsid w:val="00506AC2"/>
    <w:rsid w:val="00507935"/>
    <w:rsid w:val="00507C02"/>
    <w:rsid w:val="005124E6"/>
    <w:rsid w:val="00512E73"/>
    <w:rsid w:val="0051335A"/>
    <w:rsid w:val="00515302"/>
    <w:rsid w:val="00516431"/>
    <w:rsid w:val="00521836"/>
    <w:rsid w:val="005227A8"/>
    <w:rsid w:val="00522A1D"/>
    <w:rsid w:val="00523995"/>
    <w:rsid w:val="0052510B"/>
    <w:rsid w:val="00527761"/>
    <w:rsid w:val="005318F3"/>
    <w:rsid w:val="005327DB"/>
    <w:rsid w:val="00532E74"/>
    <w:rsid w:val="00533FD0"/>
    <w:rsid w:val="00535529"/>
    <w:rsid w:val="00535E0F"/>
    <w:rsid w:val="00536203"/>
    <w:rsid w:val="00536238"/>
    <w:rsid w:val="00536A05"/>
    <w:rsid w:val="005377E3"/>
    <w:rsid w:val="00540827"/>
    <w:rsid w:val="00541F4C"/>
    <w:rsid w:val="00542135"/>
    <w:rsid w:val="005430FE"/>
    <w:rsid w:val="005438AB"/>
    <w:rsid w:val="00545A12"/>
    <w:rsid w:val="00546CED"/>
    <w:rsid w:val="00547090"/>
    <w:rsid w:val="00551592"/>
    <w:rsid w:val="005522DB"/>
    <w:rsid w:val="00552F15"/>
    <w:rsid w:val="0055371D"/>
    <w:rsid w:val="00554321"/>
    <w:rsid w:val="00554331"/>
    <w:rsid w:val="00554E65"/>
    <w:rsid w:val="00555D7E"/>
    <w:rsid w:val="00556E6D"/>
    <w:rsid w:val="00560020"/>
    <w:rsid w:val="00560FAB"/>
    <w:rsid w:val="00561A8C"/>
    <w:rsid w:val="00562237"/>
    <w:rsid w:val="00562E73"/>
    <w:rsid w:val="00565E6F"/>
    <w:rsid w:val="00572758"/>
    <w:rsid w:val="00572E18"/>
    <w:rsid w:val="005735C2"/>
    <w:rsid w:val="005737AA"/>
    <w:rsid w:val="005745F0"/>
    <w:rsid w:val="00574AC2"/>
    <w:rsid w:val="00574BF2"/>
    <w:rsid w:val="00574E70"/>
    <w:rsid w:val="00576039"/>
    <w:rsid w:val="00576746"/>
    <w:rsid w:val="005775E9"/>
    <w:rsid w:val="00580709"/>
    <w:rsid w:val="00581015"/>
    <w:rsid w:val="00583AAC"/>
    <w:rsid w:val="00584432"/>
    <w:rsid w:val="00584491"/>
    <w:rsid w:val="00584E31"/>
    <w:rsid w:val="005853C0"/>
    <w:rsid w:val="005855F6"/>
    <w:rsid w:val="00585911"/>
    <w:rsid w:val="00587BEB"/>
    <w:rsid w:val="005969BF"/>
    <w:rsid w:val="005A009C"/>
    <w:rsid w:val="005A0B2C"/>
    <w:rsid w:val="005A1341"/>
    <w:rsid w:val="005A29D1"/>
    <w:rsid w:val="005A3459"/>
    <w:rsid w:val="005A4C71"/>
    <w:rsid w:val="005B0260"/>
    <w:rsid w:val="005B18BE"/>
    <w:rsid w:val="005B510A"/>
    <w:rsid w:val="005C1F67"/>
    <w:rsid w:val="005C2339"/>
    <w:rsid w:val="005C346B"/>
    <w:rsid w:val="005C40E7"/>
    <w:rsid w:val="005C5F30"/>
    <w:rsid w:val="005C61ED"/>
    <w:rsid w:val="005C698C"/>
    <w:rsid w:val="005C6E3D"/>
    <w:rsid w:val="005C7ECC"/>
    <w:rsid w:val="005D0C92"/>
    <w:rsid w:val="005D25AD"/>
    <w:rsid w:val="005D295A"/>
    <w:rsid w:val="005D571F"/>
    <w:rsid w:val="005D67E5"/>
    <w:rsid w:val="005D7B43"/>
    <w:rsid w:val="005E0BA4"/>
    <w:rsid w:val="005E34A2"/>
    <w:rsid w:val="005E4083"/>
    <w:rsid w:val="005E7059"/>
    <w:rsid w:val="005F01C0"/>
    <w:rsid w:val="005F2A2F"/>
    <w:rsid w:val="005F375F"/>
    <w:rsid w:val="005F4346"/>
    <w:rsid w:val="005F6470"/>
    <w:rsid w:val="005F67F4"/>
    <w:rsid w:val="005F74D3"/>
    <w:rsid w:val="005F7DCD"/>
    <w:rsid w:val="00600ED3"/>
    <w:rsid w:val="00600ED9"/>
    <w:rsid w:val="00600EFF"/>
    <w:rsid w:val="0060142B"/>
    <w:rsid w:val="006033A5"/>
    <w:rsid w:val="006051BB"/>
    <w:rsid w:val="0060732B"/>
    <w:rsid w:val="006077F2"/>
    <w:rsid w:val="006108B6"/>
    <w:rsid w:val="00610FDF"/>
    <w:rsid w:val="00611923"/>
    <w:rsid w:val="0061270D"/>
    <w:rsid w:val="00613B90"/>
    <w:rsid w:val="00615C0B"/>
    <w:rsid w:val="006226C2"/>
    <w:rsid w:val="0062293A"/>
    <w:rsid w:val="00626469"/>
    <w:rsid w:val="00627B1F"/>
    <w:rsid w:val="00631B22"/>
    <w:rsid w:val="00633157"/>
    <w:rsid w:val="00633754"/>
    <w:rsid w:val="0063731D"/>
    <w:rsid w:val="006428E8"/>
    <w:rsid w:val="00642E89"/>
    <w:rsid w:val="00643EC2"/>
    <w:rsid w:val="00643F2B"/>
    <w:rsid w:val="00645368"/>
    <w:rsid w:val="006478D9"/>
    <w:rsid w:val="006502F1"/>
    <w:rsid w:val="00651772"/>
    <w:rsid w:val="006519BC"/>
    <w:rsid w:val="006626CC"/>
    <w:rsid w:val="00662BB7"/>
    <w:rsid w:val="00663812"/>
    <w:rsid w:val="00665D96"/>
    <w:rsid w:val="00666F0A"/>
    <w:rsid w:val="00667104"/>
    <w:rsid w:val="0066793E"/>
    <w:rsid w:val="00667AC8"/>
    <w:rsid w:val="006711F6"/>
    <w:rsid w:val="0067466B"/>
    <w:rsid w:val="006758C2"/>
    <w:rsid w:val="00675D6D"/>
    <w:rsid w:val="00675DA0"/>
    <w:rsid w:val="00675EC3"/>
    <w:rsid w:val="00680116"/>
    <w:rsid w:val="0068136A"/>
    <w:rsid w:val="0068243D"/>
    <w:rsid w:val="00682822"/>
    <w:rsid w:val="00683D4E"/>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5046"/>
    <w:rsid w:val="006B68AC"/>
    <w:rsid w:val="006B6C35"/>
    <w:rsid w:val="006B7361"/>
    <w:rsid w:val="006B7BAC"/>
    <w:rsid w:val="006C0585"/>
    <w:rsid w:val="006C239A"/>
    <w:rsid w:val="006C29E1"/>
    <w:rsid w:val="006C42EA"/>
    <w:rsid w:val="006C7F79"/>
    <w:rsid w:val="006D154A"/>
    <w:rsid w:val="006D23B9"/>
    <w:rsid w:val="006D47B6"/>
    <w:rsid w:val="006D4BD0"/>
    <w:rsid w:val="006D4D12"/>
    <w:rsid w:val="006D5177"/>
    <w:rsid w:val="006D55B1"/>
    <w:rsid w:val="006D7715"/>
    <w:rsid w:val="006D7DDA"/>
    <w:rsid w:val="006E233E"/>
    <w:rsid w:val="006E37F8"/>
    <w:rsid w:val="006E58DB"/>
    <w:rsid w:val="006E6108"/>
    <w:rsid w:val="006E7B06"/>
    <w:rsid w:val="006F058F"/>
    <w:rsid w:val="006F134F"/>
    <w:rsid w:val="006F1F15"/>
    <w:rsid w:val="006F21EC"/>
    <w:rsid w:val="006F269B"/>
    <w:rsid w:val="006F3E15"/>
    <w:rsid w:val="006F5634"/>
    <w:rsid w:val="00701A09"/>
    <w:rsid w:val="0070339F"/>
    <w:rsid w:val="00703EC0"/>
    <w:rsid w:val="00704FBB"/>
    <w:rsid w:val="00705A75"/>
    <w:rsid w:val="00711B05"/>
    <w:rsid w:val="00713160"/>
    <w:rsid w:val="0071422C"/>
    <w:rsid w:val="00714695"/>
    <w:rsid w:val="007155FA"/>
    <w:rsid w:val="00720C00"/>
    <w:rsid w:val="00723055"/>
    <w:rsid w:val="007237E9"/>
    <w:rsid w:val="00724E7B"/>
    <w:rsid w:val="00730716"/>
    <w:rsid w:val="007321DA"/>
    <w:rsid w:val="00732430"/>
    <w:rsid w:val="00732897"/>
    <w:rsid w:val="007338E4"/>
    <w:rsid w:val="00733FA9"/>
    <w:rsid w:val="0073498E"/>
    <w:rsid w:val="0073722D"/>
    <w:rsid w:val="00737B01"/>
    <w:rsid w:val="00740D3A"/>
    <w:rsid w:val="00740F42"/>
    <w:rsid w:val="00742D25"/>
    <w:rsid w:val="0075529A"/>
    <w:rsid w:val="007607F1"/>
    <w:rsid w:val="0076082D"/>
    <w:rsid w:val="00760995"/>
    <w:rsid w:val="007639C9"/>
    <w:rsid w:val="00764266"/>
    <w:rsid w:val="007659E8"/>
    <w:rsid w:val="00765A2F"/>
    <w:rsid w:val="007664CF"/>
    <w:rsid w:val="00766E21"/>
    <w:rsid w:val="007671C9"/>
    <w:rsid w:val="00767404"/>
    <w:rsid w:val="00770A3F"/>
    <w:rsid w:val="00770EAF"/>
    <w:rsid w:val="00771818"/>
    <w:rsid w:val="00772686"/>
    <w:rsid w:val="0077282F"/>
    <w:rsid w:val="007728ED"/>
    <w:rsid w:val="00776157"/>
    <w:rsid w:val="0078056C"/>
    <w:rsid w:val="0078066D"/>
    <w:rsid w:val="007813E9"/>
    <w:rsid w:val="00782317"/>
    <w:rsid w:val="007834E1"/>
    <w:rsid w:val="00785695"/>
    <w:rsid w:val="00786EA4"/>
    <w:rsid w:val="0079263F"/>
    <w:rsid w:val="007929AB"/>
    <w:rsid w:val="00792A93"/>
    <w:rsid w:val="00793211"/>
    <w:rsid w:val="00796EF7"/>
    <w:rsid w:val="007A071C"/>
    <w:rsid w:val="007A0C84"/>
    <w:rsid w:val="007A2D75"/>
    <w:rsid w:val="007A53BD"/>
    <w:rsid w:val="007A5DEA"/>
    <w:rsid w:val="007A5F92"/>
    <w:rsid w:val="007A642B"/>
    <w:rsid w:val="007B0147"/>
    <w:rsid w:val="007B3C94"/>
    <w:rsid w:val="007B4E6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E03E6"/>
    <w:rsid w:val="007E304A"/>
    <w:rsid w:val="007E3807"/>
    <w:rsid w:val="007E45D0"/>
    <w:rsid w:val="007E6066"/>
    <w:rsid w:val="007E6EAA"/>
    <w:rsid w:val="007F2068"/>
    <w:rsid w:val="007F2B18"/>
    <w:rsid w:val="007F53DD"/>
    <w:rsid w:val="007F6DB1"/>
    <w:rsid w:val="007F6F71"/>
    <w:rsid w:val="007F7CFB"/>
    <w:rsid w:val="00800E20"/>
    <w:rsid w:val="0080313B"/>
    <w:rsid w:val="008042D1"/>
    <w:rsid w:val="0080672A"/>
    <w:rsid w:val="00806C0C"/>
    <w:rsid w:val="00807DC6"/>
    <w:rsid w:val="00810BAE"/>
    <w:rsid w:val="00812113"/>
    <w:rsid w:val="00812BCB"/>
    <w:rsid w:val="0081434A"/>
    <w:rsid w:val="008153F8"/>
    <w:rsid w:val="00815861"/>
    <w:rsid w:val="00822591"/>
    <w:rsid w:val="0082648A"/>
    <w:rsid w:val="00826B6A"/>
    <w:rsid w:val="00826BC7"/>
    <w:rsid w:val="008309B5"/>
    <w:rsid w:val="0083215E"/>
    <w:rsid w:val="00834966"/>
    <w:rsid w:val="00835C42"/>
    <w:rsid w:val="00835C5B"/>
    <w:rsid w:val="00842874"/>
    <w:rsid w:val="00842A37"/>
    <w:rsid w:val="00842A7D"/>
    <w:rsid w:val="00850503"/>
    <w:rsid w:val="008514C4"/>
    <w:rsid w:val="008521C4"/>
    <w:rsid w:val="0085476F"/>
    <w:rsid w:val="0085561B"/>
    <w:rsid w:val="00856149"/>
    <w:rsid w:val="0085705E"/>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81E"/>
    <w:rsid w:val="0087735B"/>
    <w:rsid w:val="00880465"/>
    <w:rsid w:val="00880B94"/>
    <w:rsid w:val="00880BFE"/>
    <w:rsid w:val="0088387D"/>
    <w:rsid w:val="00886E20"/>
    <w:rsid w:val="008902D5"/>
    <w:rsid w:val="00892E5C"/>
    <w:rsid w:val="00892E5F"/>
    <w:rsid w:val="008936EE"/>
    <w:rsid w:val="00893768"/>
    <w:rsid w:val="008948CE"/>
    <w:rsid w:val="0089554C"/>
    <w:rsid w:val="008A0600"/>
    <w:rsid w:val="008A2E98"/>
    <w:rsid w:val="008A34D2"/>
    <w:rsid w:val="008A3BF3"/>
    <w:rsid w:val="008A508E"/>
    <w:rsid w:val="008A5362"/>
    <w:rsid w:val="008B0CC7"/>
    <w:rsid w:val="008B1581"/>
    <w:rsid w:val="008B302E"/>
    <w:rsid w:val="008B3DD9"/>
    <w:rsid w:val="008B4CAF"/>
    <w:rsid w:val="008B54DB"/>
    <w:rsid w:val="008B5C48"/>
    <w:rsid w:val="008B7F64"/>
    <w:rsid w:val="008C067C"/>
    <w:rsid w:val="008C155C"/>
    <w:rsid w:val="008D2A16"/>
    <w:rsid w:val="008D3436"/>
    <w:rsid w:val="008D372F"/>
    <w:rsid w:val="008D4754"/>
    <w:rsid w:val="008D5B56"/>
    <w:rsid w:val="008D6CAB"/>
    <w:rsid w:val="008E3741"/>
    <w:rsid w:val="008E43FA"/>
    <w:rsid w:val="008E477E"/>
    <w:rsid w:val="008E4C72"/>
    <w:rsid w:val="008E571F"/>
    <w:rsid w:val="008E5D5C"/>
    <w:rsid w:val="008E61BE"/>
    <w:rsid w:val="008E64E2"/>
    <w:rsid w:val="008E68C0"/>
    <w:rsid w:val="008E7699"/>
    <w:rsid w:val="008F0C1A"/>
    <w:rsid w:val="008F25E1"/>
    <w:rsid w:val="008F2FC9"/>
    <w:rsid w:val="008F3CED"/>
    <w:rsid w:val="008F3D0C"/>
    <w:rsid w:val="008F559F"/>
    <w:rsid w:val="00901209"/>
    <w:rsid w:val="00902F4D"/>
    <w:rsid w:val="00902FA2"/>
    <w:rsid w:val="009031C7"/>
    <w:rsid w:val="00903E5E"/>
    <w:rsid w:val="0090726E"/>
    <w:rsid w:val="0090773D"/>
    <w:rsid w:val="00910046"/>
    <w:rsid w:val="00910E86"/>
    <w:rsid w:val="00912C15"/>
    <w:rsid w:val="0091343F"/>
    <w:rsid w:val="0091572C"/>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247D"/>
    <w:rsid w:val="009430C4"/>
    <w:rsid w:val="009431C2"/>
    <w:rsid w:val="00945E93"/>
    <w:rsid w:val="00946B67"/>
    <w:rsid w:val="009501E8"/>
    <w:rsid w:val="00952155"/>
    <w:rsid w:val="0095341C"/>
    <w:rsid w:val="0095357D"/>
    <w:rsid w:val="00956166"/>
    <w:rsid w:val="0095658A"/>
    <w:rsid w:val="00957B9D"/>
    <w:rsid w:val="009608D0"/>
    <w:rsid w:val="00962054"/>
    <w:rsid w:val="00963927"/>
    <w:rsid w:val="0096404E"/>
    <w:rsid w:val="00964682"/>
    <w:rsid w:val="0096494F"/>
    <w:rsid w:val="0097052A"/>
    <w:rsid w:val="0097112C"/>
    <w:rsid w:val="00975170"/>
    <w:rsid w:val="0097538C"/>
    <w:rsid w:val="00977493"/>
    <w:rsid w:val="0098150B"/>
    <w:rsid w:val="00984598"/>
    <w:rsid w:val="00984DD8"/>
    <w:rsid w:val="009869D4"/>
    <w:rsid w:val="009871A4"/>
    <w:rsid w:val="00987BB9"/>
    <w:rsid w:val="00991BEB"/>
    <w:rsid w:val="0099296E"/>
    <w:rsid w:val="00992975"/>
    <w:rsid w:val="00992A12"/>
    <w:rsid w:val="00994054"/>
    <w:rsid w:val="009963F8"/>
    <w:rsid w:val="00996691"/>
    <w:rsid w:val="009973DF"/>
    <w:rsid w:val="00997A82"/>
    <w:rsid w:val="009A0974"/>
    <w:rsid w:val="009A7A23"/>
    <w:rsid w:val="009B0D27"/>
    <w:rsid w:val="009B2A56"/>
    <w:rsid w:val="009B39CA"/>
    <w:rsid w:val="009B3EDB"/>
    <w:rsid w:val="009B6BB2"/>
    <w:rsid w:val="009B7FBE"/>
    <w:rsid w:val="009C1012"/>
    <w:rsid w:val="009C18E8"/>
    <w:rsid w:val="009C323E"/>
    <w:rsid w:val="009C45A2"/>
    <w:rsid w:val="009C638A"/>
    <w:rsid w:val="009C761B"/>
    <w:rsid w:val="009D0077"/>
    <w:rsid w:val="009D1CB7"/>
    <w:rsid w:val="009D3419"/>
    <w:rsid w:val="009D47AF"/>
    <w:rsid w:val="009D6AD5"/>
    <w:rsid w:val="009D79D0"/>
    <w:rsid w:val="009E0D1F"/>
    <w:rsid w:val="009E27A6"/>
    <w:rsid w:val="009E3461"/>
    <w:rsid w:val="009E3E90"/>
    <w:rsid w:val="009E7A10"/>
    <w:rsid w:val="009F136E"/>
    <w:rsid w:val="009F3673"/>
    <w:rsid w:val="009F5DCE"/>
    <w:rsid w:val="009F7EAC"/>
    <w:rsid w:val="00A01336"/>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2CED"/>
    <w:rsid w:val="00A26180"/>
    <w:rsid w:val="00A26B3B"/>
    <w:rsid w:val="00A325C4"/>
    <w:rsid w:val="00A34699"/>
    <w:rsid w:val="00A36938"/>
    <w:rsid w:val="00A36C6A"/>
    <w:rsid w:val="00A37809"/>
    <w:rsid w:val="00A40098"/>
    <w:rsid w:val="00A41A77"/>
    <w:rsid w:val="00A425D9"/>
    <w:rsid w:val="00A42EB8"/>
    <w:rsid w:val="00A4309A"/>
    <w:rsid w:val="00A52F8A"/>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7EA4"/>
    <w:rsid w:val="00A9144B"/>
    <w:rsid w:val="00A92F4F"/>
    <w:rsid w:val="00A935FC"/>
    <w:rsid w:val="00A95584"/>
    <w:rsid w:val="00A95B35"/>
    <w:rsid w:val="00A9625E"/>
    <w:rsid w:val="00A9749F"/>
    <w:rsid w:val="00AA0D3F"/>
    <w:rsid w:val="00AA1DB9"/>
    <w:rsid w:val="00AA4F06"/>
    <w:rsid w:val="00AA6233"/>
    <w:rsid w:val="00AA703E"/>
    <w:rsid w:val="00AB0C5A"/>
    <w:rsid w:val="00AB1A73"/>
    <w:rsid w:val="00AB3D45"/>
    <w:rsid w:val="00AB48ED"/>
    <w:rsid w:val="00AB5767"/>
    <w:rsid w:val="00AB6655"/>
    <w:rsid w:val="00AB6A70"/>
    <w:rsid w:val="00AC1205"/>
    <w:rsid w:val="00AC1CAF"/>
    <w:rsid w:val="00AC401E"/>
    <w:rsid w:val="00AC44E7"/>
    <w:rsid w:val="00AC4501"/>
    <w:rsid w:val="00AC4E77"/>
    <w:rsid w:val="00AC7CFA"/>
    <w:rsid w:val="00AD65C5"/>
    <w:rsid w:val="00AD75E0"/>
    <w:rsid w:val="00AD7B4E"/>
    <w:rsid w:val="00AE091B"/>
    <w:rsid w:val="00AE0EF3"/>
    <w:rsid w:val="00AE0EF8"/>
    <w:rsid w:val="00AE2057"/>
    <w:rsid w:val="00AE2326"/>
    <w:rsid w:val="00AE3A32"/>
    <w:rsid w:val="00AE4FA2"/>
    <w:rsid w:val="00AE569E"/>
    <w:rsid w:val="00AF09A5"/>
    <w:rsid w:val="00AF60B1"/>
    <w:rsid w:val="00AF7E18"/>
    <w:rsid w:val="00B00842"/>
    <w:rsid w:val="00B03042"/>
    <w:rsid w:val="00B04067"/>
    <w:rsid w:val="00B0525D"/>
    <w:rsid w:val="00B055CC"/>
    <w:rsid w:val="00B05B29"/>
    <w:rsid w:val="00B069D9"/>
    <w:rsid w:val="00B06B26"/>
    <w:rsid w:val="00B06EAE"/>
    <w:rsid w:val="00B13700"/>
    <w:rsid w:val="00B13D27"/>
    <w:rsid w:val="00B13E99"/>
    <w:rsid w:val="00B17689"/>
    <w:rsid w:val="00B2032E"/>
    <w:rsid w:val="00B20E88"/>
    <w:rsid w:val="00B21D9D"/>
    <w:rsid w:val="00B2342E"/>
    <w:rsid w:val="00B25453"/>
    <w:rsid w:val="00B2607F"/>
    <w:rsid w:val="00B30AE0"/>
    <w:rsid w:val="00B340E0"/>
    <w:rsid w:val="00B3544D"/>
    <w:rsid w:val="00B3748D"/>
    <w:rsid w:val="00B4363F"/>
    <w:rsid w:val="00B476AD"/>
    <w:rsid w:val="00B50440"/>
    <w:rsid w:val="00B50D66"/>
    <w:rsid w:val="00B5217E"/>
    <w:rsid w:val="00B52691"/>
    <w:rsid w:val="00B54653"/>
    <w:rsid w:val="00B56D8B"/>
    <w:rsid w:val="00B5748B"/>
    <w:rsid w:val="00B6096F"/>
    <w:rsid w:val="00B658A8"/>
    <w:rsid w:val="00B66775"/>
    <w:rsid w:val="00B701F7"/>
    <w:rsid w:val="00B74CE0"/>
    <w:rsid w:val="00B76701"/>
    <w:rsid w:val="00B76B99"/>
    <w:rsid w:val="00B77E8D"/>
    <w:rsid w:val="00B816FE"/>
    <w:rsid w:val="00B837A4"/>
    <w:rsid w:val="00B843F1"/>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26F4"/>
    <w:rsid w:val="00BA2C99"/>
    <w:rsid w:val="00BA2DF9"/>
    <w:rsid w:val="00BA36D4"/>
    <w:rsid w:val="00BA68D9"/>
    <w:rsid w:val="00BA6A0B"/>
    <w:rsid w:val="00BA720D"/>
    <w:rsid w:val="00BB077C"/>
    <w:rsid w:val="00BB0988"/>
    <w:rsid w:val="00BB16BE"/>
    <w:rsid w:val="00BB1A76"/>
    <w:rsid w:val="00BB3621"/>
    <w:rsid w:val="00BB4DAF"/>
    <w:rsid w:val="00BB5FC9"/>
    <w:rsid w:val="00BB6C23"/>
    <w:rsid w:val="00BC01B7"/>
    <w:rsid w:val="00BC0F26"/>
    <w:rsid w:val="00BC121A"/>
    <w:rsid w:val="00BC3745"/>
    <w:rsid w:val="00BC3DA2"/>
    <w:rsid w:val="00BC3F0E"/>
    <w:rsid w:val="00BC4C8D"/>
    <w:rsid w:val="00BC690B"/>
    <w:rsid w:val="00BC7B7F"/>
    <w:rsid w:val="00BD1602"/>
    <w:rsid w:val="00BD2220"/>
    <w:rsid w:val="00BD4911"/>
    <w:rsid w:val="00BD55B0"/>
    <w:rsid w:val="00BD5E46"/>
    <w:rsid w:val="00BD69A1"/>
    <w:rsid w:val="00BD6AA5"/>
    <w:rsid w:val="00BD75B0"/>
    <w:rsid w:val="00BD766E"/>
    <w:rsid w:val="00BE0D8C"/>
    <w:rsid w:val="00BE0E73"/>
    <w:rsid w:val="00BE1FBC"/>
    <w:rsid w:val="00BE2A55"/>
    <w:rsid w:val="00BE56F7"/>
    <w:rsid w:val="00BE7046"/>
    <w:rsid w:val="00BE748A"/>
    <w:rsid w:val="00BE7969"/>
    <w:rsid w:val="00BF0AEE"/>
    <w:rsid w:val="00BF1AEB"/>
    <w:rsid w:val="00BF3C84"/>
    <w:rsid w:val="00BF520E"/>
    <w:rsid w:val="00BF5F8D"/>
    <w:rsid w:val="00BF6FEE"/>
    <w:rsid w:val="00BF7140"/>
    <w:rsid w:val="00BF7D6F"/>
    <w:rsid w:val="00C02462"/>
    <w:rsid w:val="00C02C6E"/>
    <w:rsid w:val="00C02DCD"/>
    <w:rsid w:val="00C035A6"/>
    <w:rsid w:val="00C0425D"/>
    <w:rsid w:val="00C04E86"/>
    <w:rsid w:val="00C051BF"/>
    <w:rsid w:val="00C07CD9"/>
    <w:rsid w:val="00C10489"/>
    <w:rsid w:val="00C143AC"/>
    <w:rsid w:val="00C151DE"/>
    <w:rsid w:val="00C15A4D"/>
    <w:rsid w:val="00C16707"/>
    <w:rsid w:val="00C20AE4"/>
    <w:rsid w:val="00C20B7F"/>
    <w:rsid w:val="00C233E5"/>
    <w:rsid w:val="00C244B5"/>
    <w:rsid w:val="00C24DAB"/>
    <w:rsid w:val="00C264BE"/>
    <w:rsid w:val="00C27458"/>
    <w:rsid w:val="00C30400"/>
    <w:rsid w:val="00C30A1A"/>
    <w:rsid w:val="00C30C91"/>
    <w:rsid w:val="00C30E57"/>
    <w:rsid w:val="00C31B4F"/>
    <w:rsid w:val="00C35D7A"/>
    <w:rsid w:val="00C363B8"/>
    <w:rsid w:val="00C40047"/>
    <w:rsid w:val="00C400BA"/>
    <w:rsid w:val="00C40100"/>
    <w:rsid w:val="00C413D7"/>
    <w:rsid w:val="00C41533"/>
    <w:rsid w:val="00C42C03"/>
    <w:rsid w:val="00C44407"/>
    <w:rsid w:val="00C44D9D"/>
    <w:rsid w:val="00C472D4"/>
    <w:rsid w:val="00C50C5F"/>
    <w:rsid w:val="00C51F26"/>
    <w:rsid w:val="00C5286F"/>
    <w:rsid w:val="00C53FE3"/>
    <w:rsid w:val="00C5482F"/>
    <w:rsid w:val="00C54A26"/>
    <w:rsid w:val="00C57B2A"/>
    <w:rsid w:val="00C601AC"/>
    <w:rsid w:val="00C64EFC"/>
    <w:rsid w:val="00C65C73"/>
    <w:rsid w:val="00C66339"/>
    <w:rsid w:val="00C73A94"/>
    <w:rsid w:val="00C74117"/>
    <w:rsid w:val="00C75488"/>
    <w:rsid w:val="00C76D79"/>
    <w:rsid w:val="00C77D48"/>
    <w:rsid w:val="00C8099E"/>
    <w:rsid w:val="00C839D3"/>
    <w:rsid w:val="00C85083"/>
    <w:rsid w:val="00C8546B"/>
    <w:rsid w:val="00C91ACD"/>
    <w:rsid w:val="00C931A2"/>
    <w:rsid w:val="00C94578"/>
    <w:rsid w:val="00C963F8"/>
    <w:rsid w:val="00C9649E"/>
    <w:rsid w:val="00C969AF"/>
    <w:rsid w:val="00C97BC4"/>
    <w:rsid w:val="00CA1EB9"/>
    <w:rsid w:val="00CA535D"/>
    <w:rsid w:val="00CA6340"/>
    <w:rsid w:val="00CA7A6F"/>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7514"/>
    <w:rsid w:val="00CE24C7"/>
    <w:rsid w:val="00CE31F8"/>
    <w:rsid w:val="00CE47AA"/>
    <w:rsid w:val="00CE4E9C"/>
    <w:rsid w:val="00CE5729"/>
    <w:rsid w:val="00CE65B0"/>
    <w:rsid w:val="00CE7BC5"/>
    <w:rsid w:val="00CF0E31"/>
    <w:rsid w:val="00CF35D0"/>
    <w:rsid w:val="00CF4940"/>
    <w:rsid w:val="00CF55F6"/>
    <w:rsid w:val="00CF6568"/>
    <w:rsid w:val="00D00DEE"/>
    <w:rsid w:val="00D01307"/>
    <w:rsid w:val="00D01572"/>
    <w:rsid w:val="00D02ACA"/>
    <w:rsid w:val="00D02F84"/>
    <w:rsid w:val="00D0344F"/>
    <w:rsid w:val="00D03EAE"/>
    <w:rsid w:val="00D040DC"/>
    <w:rsid w:val="00D0776E"/>
    <w:rsid w:val="00D12C37"/>
    <w:rsid w:val="00D14479"/>
    <w:rsid w:val="00D1483E"/>
    <w:rsid w:val="00D14CAB"/>
    <w:rsid w:val="00D1718B"/>
    <w:rsid w:val="00D22EA6"/>
    <w:rsid w:val="00D23337"/>
    <w:rsid w:val="00D245A7"/>
    <w:rsid w:val="00D25D6A"/>
    <w:rsid w:val="00D25F97"/>
    <w:rsid w:val="00D27D88"/>
    <w:rsid w:val="00D35469"/>
    <w:rsid w:val="00D371A8"/>
    <w:rsid w:val="00D37825"/>
    <w:rsid w:val="00D37A55"/>
    <w:rsid w:val="00D446D4"/>
    <w:rsid w:val="00D44A1A"/>
    <w:rsid w:val="00D460AE"/>
    <w:rsid w:val="00D465F2"/>
    <w:rsid w:val="00D4710A"/>
    <w:rsid w:val="00D47A9A"/>
    <w:rsid w:val="00D5425B"/>
    <w:rsid w:val="00D5457A"/>
    <w:rsid w:val="00D558DF"/>
    <w:rsid w:val="00D55AE7"/>
    <w:rsid w:val="00D55C1B"/>
    <w:rsid w:val="00D56151"/>
    <w:rsid w:val="00D57D59"/>
    <w:rsid w:val="00D62E03"/>
    <w:rsid w:val="00D644ED"/>
    <w:rsid w:val="00D65C76"/>
    <w:rsid w:val="00D66D44"/>
    <w:rsid w:val="00D72D96"/>
    <w:rsid w:val="00D73612"/>
    <w:rsid w:val="00D80A6A"/>
    <w:rsid w:val="00D80B51"/>
    <w:rsid w:val="00D8315B"/>
    <w:rsid w:val="00D843A0"/>
    <w:rsid w:val="00D848EF"/>
    <w:rsid w:val="00D84B03"/>
    <w:rsid w:val="00D866B6"/>
    <w:rsid w:val="00D9246A"/>
    <w:rsid w:val="00D94389"/>
    <w:rsid w:val="00D95391"/>
    <w:rsid w:val="00D97B9A"/>
    <w:rsid w:val="00DA1339"/>
    <w:rsid w:val="00DA2132"/>
    <w:rsid w:val="00DA233F"/>
    <w:rsid w:val="00DA5C2B"/>
    <w:rsid w:val="00DA5CB2"/>
    <w:rsid w:val="00DA6113"/>
    <w:rsid w:val="00DA6AE5"/>
    <w:rsid w:val="00DA6C29"/>
    <w:rsid w:val="00DA75B1"/>
    <w:rsid w:val="00DA7CA1"/>
    <w:rsid w:val="00DB4CA1"/>
    <w:rsid w:val="00DB569D"/>
    <w:rsid w:val="00DB6903"/>
    <w:rsid w:val="00DC17E0"/>
    <w:rsid w:val="00DC69CF"/>
    <w:rsid w:val="00DC6E90"/>
    <w:rsid w:val="00DD2D4B"/>
    <w:rsid w:val="00DD67BB"/>
    <w:rsid w:val="00DD71EA"/>
    <w:rsid w:val="00DD7E59"/>
    <w:rsid w:val="00DE06A9"/>
    <w:rsid w:val="00DE2233"/>
    <w:rsid w:val="00DE3085"/>
    <w:rsid w:val="00DE36E4"/>
    <w:rsid w:val="00DF4F97"/>
    <w:rsid w:val="00DF53B8"/>
    <w:rsid w:val="00DF5534"/>
    <w:rsid w:val="00DF69BD"/>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111F2"/>
    <w:rsid w:val="00E12F8C"/>
    <w:rsid w:val="00E13D2B"/>
    <w:rsid w:val="00E155DE"/>
    <w:rsid w:val="00E159C3"/>
    <w:rsid w:val="00E170C0"/>
    <w:rsid w:val="00E178FB"/>
    <w:rsid w:val="00E207EB"/>
    <w:rsid w:val="00E21D81"/>
    <w:rsid w:val="00E2285F"/>
    <w:rsid w:val="00E233E0"/>
    <w:rsid w:val="00E24922"/>
    <w:rsid w:val="00E255D6"/>
    <w:rsid w:val="00E26CDA"/>
    <w:rsid w:val="00E2798A"/>
    <w:rsid w:val="00E32CED"/>
    <w:rsid w:val="00E346EF"/>
    <w:rsid w:val="00E353A8"/>
    <w:rsid w:val="00E36E64"/>
    <w:rsid w:val="00E3787E"/>
    <w:rsid w:val="00E409A0"/>
    <w:rsid w:val="00E416DA"/>
    <w:rsid w:val="00E42546"/>
    <w:rsid w:val="00E42C92"/>
    <w:rsid w:val="00E42F0F"/>
    <w:rsid w:val="00E44880"/>
    <w:rsid w:val="00E45A83"/>
    <w:rsid w:val="00E46305"/>
    <w:rsid w:val="00E46B6D"/>
    <w:rsid w:val="00E46D1F"/>
    <w:rsid w:val="00E47AC5"/>
    <w:rsid w:val="00E5025E"/>
    <w:rsid w:val="00E535A8"/>
    <w:rsid w:val="00E539C2"/>
    <w:rsid w:val="00E53E84"/>
    <w:rsid w:val="00E553C2"/>
    <w:rsid w:val="00E5792F"/>
    <w:rsid w:val="00E57E27"/>
    <w:rsid w:val="00E62809"/>
    <w:rsid w:val="00E6301A"/>
    <w:rsid w:val="00E631B7"/>
    <w:rsid w:val="00E63719"/>
    <w:rsid w:val="00E638BA"/>
    <w:rsid w:val="00E64067"/>
    <w:rsid w:val="00E65A3D"/>
    <w:rsid w:val="00E71C82"/>
    <w:rsid w:val="00E7221E"/>
    <w:rsid w:val="00E7288A"/>
    <w:rsid w:val="00E75E3B"/>
    <w:rsid w:val="00E80EB2"/>
    <w:rsid w:val="00E83353"/>
    <w:rsid w:val="00E851FD"/>
    <w:rsid w:val="00E86685"/>
    <w:rsid w:val="00E90A33"/>
    <w:rsid w:val="00E92CF1"/>
    <w:rsid w:val="00E95B59"/>
    <w:rsid w:val="00E9621B"/>
    <w:rsid w:val="00EA072B"/>
    <w:rsid w:val="00EA212C"/>
    <w:rsid w:val="00EA33F7"/>
    <w:rsid w:val="00EA38A6"/>
    <w:rsid w:val="00EA42E5"/>
    <w:rsid w:val="00EB032C"/>
    <w:rsid w:val="00EB04D5"/>
    <w:rsid w:val="00EB2AC6"/>
    <w:rsid w:val="00EB49F1"/>
    <w:rsid w:val="00EB6084"/>
    <w:rsid w:val="00EB67AD"/>
    <w:rsid w:val="00EC2F3A"/>
    <w:rsid w:val="00EC3F0A"/>
    <w:rsid w:val="00EC4242"/>
    <w:rsid w:val="00EC4738"/>
    <w:rsid w:val="00EC50A5"/>
    <w:rsid w:val="00EC576E"/>
    <w:rsid w:val="00EC7B6F"/>
    <w:rsid w:val="00ED0012"/>
    <w:rsid w:val="00ED0659"/>
    <w:rsid w:val="00ED0D74"/>
    <w:rsid w:val="00ED2517"/>
    <w:rsid w:val="00ED5510"/>
    <w:rsid w:val="00ED5654"/>
    <w:rsid w:val="00ED7E61"/>
    <w:rsid w:val="00EE0940"/>
    <w:rsid w:val="00EE3E9D"/>
    <w:rsid w:val="00EE4908"/>
    <w:rsid w:val="00EE6A45"/>
    <w:rsid w:val="00EF0334"/>
    <w:rsid w:val="00EF096A"/>
    <w:rsid w:val="00EF0DA1"/>
    <w:rsid w:val="00EF1194"/>
    <w:rsid w:val="00EF2A43"/>
    <w:rsid w:val="00EF33B6"/>
    <w:rsid w:val="00EF3481"/>
    <w:rsid w:val="00EF351F"/>
    <w:rsid w:val="00EF3F19"/>
    <w:rsid w:val="00EF5EE9"/>
    <w:rsid w:val="00EF7E86"/>
    <w:rsid w:val="00F00682"/>
    <w:rsid w:val="00F02C70"/>
    <w:rsid w:val="00F04130"/>
    <w:rsid w:val="00F07328"/>
    <w:rsid w:val="00F07D53"/>
    <w:rsid w:val="00F11310"/>
    <w:rsid w:val="00F1277B"/>
    <w:rsid w:val="00F1300C"/>
    <w:rsid w:val="00F13B95"/>
    <w:rsid w:val="00F1798E"/>
    <w:rsid w:val="00F21E95"/>
    <w:rsid w:val="00F2241B"/>
    <w:rsid w:val="00F23A6D"/>
    <w:rsid w:val="00F2427F"/>
    <w:rsid w:val="00F24D05"/>
    <w:rsid w:val="00F2726E"/>
    <w:rsid w:val="00F301F4"/>
    <w:rsid w:val="00F31887"/>
    <w:rsid w:val="00F32B21"/>
    <w:rsid w:val="00F33DD9"/>
    <w:rsid w:val="00F355EA"/>
    <w:rsid w:val="00F36BA9"/>
    <w:rsid w:val="00F4039B"/>
    <w:rsid w:val="00F41998"/>
    <w:rsid w:val="00F43E67"/>
    <w:rsid w:val="00F443E5"/>
    <w:rsid w:val="00F45AA6"/>
    <w:rsid w:val="00F45F5C"/>
    <w:rsid w:val="00F4793F"/>
    <w:rsid w:val="00F47AA5"/>
    <w:rsid w:val="00F50560"/>
    <w:rsid w:val="00F50AAD"/>
    <w:rsid w:val="00F53653"/>
    <w:rsid w:val="00F53B56"/>
    <w:rsid w:val="00F54F29"/>
    <w:rsid w:val="00F563C4"/>
    <w:rsid w:val="00F57429"/>
    <w:rsid w:val="00F60D68"/>
    <w:rsid w:val="00F615F5"/>
    <w:rsid w:val="00F6270F"/>
    <w:rsid w:val="00F62C8F"/>
    <w:rsid w:val="00F64842"/>
    <w:rsid w:val="00F66B17"/>
    <w:rsid w:val="00F704D0"/>
    <w:rsid w:val="00F708DF"/>
    <w:rsid w:val="00F70A83"/>
    <w:rsid w:val="00F71623"/>
    <w:rsid w:val="00F73E30"/>
    <w:rsid w:val="00F75316"/>
    <w:rsid w:val="00F80117"/>
    <w:rsid w:val="00F82719"/>
    <w:rsid w:val="00F829EA"/>
    <w:rsid w:val="00F83331"/>
    <w:rsid w:val="00F83D75"/>
    <w:rsid w:val="00F864A8"/>
    <w:rsid w:val="00F86E94"/>
    <w:rsid w:val="00F92E39"/>
    <w:rsid w:val="00F96136"/>
    <w:rsid w:val="00F97344"/>
    <w:rsid w:val="00F973D7"/>
    <w:rsid w:val="00F97B17"/>
    <w:rsid w:val="00F97E2B"/>
    <w:rsid w:val="00FA0620"/>
    <w:rsid w:val="00FA1779"/>
    <w:rsid w:val="00FA2634"/>
    <w:rsid w:val="00FA6198"/>
    <w:rsid w:val="00FA67F4"/>
    <w:rsid w:val="00FA7811"/>
    <w:rsid w:val="00FB055E"/>
    <w:rsid w:val="00FB0C19"/>
    <w:rsid w:val="00FB0C83"/>
    <w:rsid w:val="00FB1E2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CE9"/>
    <w:rsid w:val="00FD1923"/>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1E5F"/>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styleId="Mentionnonrsolue">
    <w:name w:val="Unresolved Mention"/>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ED0012"/>
    <w:rPr>
      <w:sz w:val="16"/>
      <w:szCs w:val="16"/>
    </w:rPr>
  </w:style>
  <w:style w:type="paragraph" w:styleId="Commentaire">
    <w:name w:val="annotation text"/>
    <w:basedOn w:val="Normal"/>
    <w:link w:val="CommentaireCar"/>
    <w:uiPriority w:val="99"/>
    <w:unhideWhenUsed/>
    <w:rsid w:val="00ED0012"/>
    <w:pPr>
      <w:spacing w:line="240" w:lineRule="auto"/>
    </w:pPr>
    <w:rPr>
      <w:sz w:val="20"/>
      <w:szCs w:val="20"/>
    </w:rPr>
  </w:style>
  <w:style w:type="character" w:customStyle="1" w:styleId="CommentaireCar">
    <w:name w:val="Commentaire Car"/>
    <w:basedOn w:val="Policepardfaut"/>
    <w:link w:val="Commentaire"/>
    <w:uiPriority w:val="99"/>
    <w:rsid w:val="00ED0012"/>
    <w:rPr>
      <w:sz w:val="20"/>
      <w:szCs w:val="20"/>
      <w:lang w:val="en-GB"/>
    </w:rPr>
  </w:style>
  <w:style w:type="paragraph" w:styleId="Objetducommentaire">
    <w:name w:val="annotation subject"/>
    <w:basedOn w:val="Commentaire"/>
    <w:next w:val="Commentaire"/>
    <w:link w:val="ObjetducommentaireCar"/>
    <w:uiPriority w:val="99"/>
    <w:semiHidden/>
    <w:unhideWhenUsed/>
    <w:rsid w:val="00ED0012"/>
    <w:rPr>
      <w:b/>
      <w:bCs/>
    </w:rPr>
  </w:style>
  <w:style w:type="character" w:customStyle="1" w:styleId="ObjetducommentaireCar">
    <w:name w:val="Objet du commentaire Car"/>
    <w:basedOn w:val="CommentaireCar"/>
    <w:link w:val="Objetducommentaire"/>
    <w:uiPriority w:val="99"/>
    <w:semiHidden/>
    <w:rsid w:val="00ED0012"/>
    <w:rPr>
      <w:b/>
      <w:bCs/>
      <w:sz w:val="20"/>
      <w:szCs w:val="20"/>
      <w:lang w:val="en-GB"/>
    </w:rPr>
  </w:style>
  <w:style w:type="paragraph" w:styleId="Rvision">
    <w:name w:val="Revision"/>
    <w:hidden/>
    <w:uiPriority w:val="99"/>
    <w:semiHidden/>
    <w:rsid w:val="00ED0012"/>
    <w:pPr>
      <w:spacing w:after="0" w:line="240" w:lineRule="auto"/>
    </w:pPr>
    <w:rPr>
      <w:sz w:val="18"/>
      <w:lang w:val="en-GB"/>
    </w:rPr>
  </w:style>
  <w:style w:type="character" w:customStyle="1" w:styleId="cf01">
    <w:name w:val="cf01"/>
    <w:basedOn w:val="Policepardfaut"/>
    <w:rsid w:val="00F1277B"/>
    <w:rPr>
      <w:rFonts w:ascii="Segoe UI" w:hAnsi="Segoe UI" w:cs="Segoe UI" w:hint="default"/>
      <w:sz w:val="18"/>
      <w:szCs w:val="18"/>
    </w:rPr>
  </w:style>
  <w:style w:type="character" w:customStyle="1" w:styleId="Hyperlink1">
    <w:name w:val="Hyperlink.1"/>
    <w:basedOn w:val="Policepardfaut"/>
    <w:rsid w:val="00B340E0"/>
    <w:rPr>
      <w:outline w:val="0"/>
      <w:color w:val="0095D5"/>
      <w:u w:val="none" w:color="0095D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49560855">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26889792">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82931533">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47609380">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58564">
      <w:bodyDiv w:val="1"/>
      <w:marLeft w:val="0"/>
      <w:marRight w:val="0"/>
      <w:marTop w:val="0"/>
      <w:marBottom w:val="0"/>
      <w:divBdr>
        <w:top w:val="none" w:sz="0" w:space="0" w:color="auto"/>
        <w:left w:val="none" w:sz="0" w:space="0" w:color="auto"/>
        <w:bottom w:val="none" w:sz="0" w:space="0" w:color="auto"/>
        <w:right w:val="none" w:sz="0" w:space="0" w:color="auto"/>
      </w:divBdr>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12594381">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01324291">
      <w:bodyDiv w:val="1"/>
      <w:marLeft w:val="0"/>
      <w:marRight w:val="0"/>
      <w:marTop w:val="0"/>
      <w:marBottom w:val="0"/>
      <w:divBdr>
        <w:top w:val="none" w:sz="0" w:space="0" w:color="auto"/>
        <w:left w:val="none" w:sz="0" w:space="0" w:color="auto"/>
        <w:bottom w:val="none" w:sz="0" w:space="0" w:color="auto"/>
        <w:right w:val="none" w:sz="0" w:space="0" w:color="auto"/>
      </w:divBdr>
    </w:div>
    <w:div w:id="732318271">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78255629">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85146990">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5373163">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32885425">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296329776">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0269731">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24531903">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06175498">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1098596">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47162136">
      <w:bodyDiv w:val="1"/>
      <w:marLeft w:val="0"/>
      <w:marRight w:val="0"/>
      <w:marTop w:val="0"/>
      <w:marBottom w:val="0"/>
      <w:divBdr>
        <w:top w:val="none" w:sz="0" w:space="0" w:color="auto"/>
        <w:left w:val="none" w:sz="0" w:space="0" w:color="auto"/>
        <w:bottom w:val="none" w:sz="0" w:space="0" w:color="auto"/>
        <w:right w:val="none" w:sz="0" w:space="0" w:color="auto"/>
      </w:divBdr>
    </w:div>
    <w:div w:id="1860460304">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8736710">
      <w:bodyDiv w:val="1"/>
      <w:marLeft w:val="0"/>
      <w:marRight w:val="0"/>
      <w:marTop w:val="0"/>
      <w:marBottom w:val="0"/>
      <w:divBdr>
        <w:top w:val="none" w:sz="0" w:space="0" w:color="auto"/>
        <w:left w:val="none" w:sz="0" w:space="0" w:color="auto"/>
        <w:bottom w:val="none" w:sz="0" w:space="0" w:color="auto"/>
        <w:right w:val="none" w:sz="0" w:space="0" w:color="auto"/>
      </w:divBdr>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3633645">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1983272913">
      <w:bodyDiv w:val="1"/>
      <w:marLeft w:val="0"/>
      <w:marRight w:val="0"/>
      <w:marTop w:val="0"/>
      <w:marBottom w:val="0"/>
      <w:divBdr>
        <w:top w:val="none" w:sz="0" w:space="0" w:color="auto"/>
        <w:left w:val="none" w:sz="0" w:space="0" w:color="auto"/>
        <w:bottom w:val="none" w:sz="0" w:space="0" w:color="auto"/>
        <w:right w:val="none" w:sz="0" w:space="0" w:color="auto"/>
      </w:divBdr>
    </w:div>
    <w:div w:id="1984117331">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31446833">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 w:id="2122529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sennheiser-hearing.com"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www.sennheis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mailto:valentine.vialis@sennheiser.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sennheiser-brandzone.com/share/h1rRTqxE98cJrPx67nT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mailto:julien.v@marie-antoinette.fr"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3.xml><?xml version="1.0" encoding="utf-8"?>
<ds:datastoreItem xmlns:ds="http://schemas.openxmlformats.org/officeDocument/2006/customXml" ds:itemID="{55A09FF0-2859-4788-B2BD-29379FFE39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55B176-05F2-48C7-88F9-8085A8AC00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1371</Words>
  <Characters>7546</Characters>
  <Application>Microsoft Office Word</Application>
  <DocSecurity>0</DocSecurity>
  <Lines>62</Lines>
  <Paragraphs>17</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8900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Julien Vermessen</cp:lastModifiedBy>
  <cp:revision>3</cp:revision>
  <cp:lastPrinted>2025-02-05T13:12:00Z</cp:lastPrinted>
  <dcterms:created xsi:type="dcterms:W3CDTF">2025-02-05T13:12:00Z</dcterms:created>
  <dcterms:modified xsi:type="dcterms:W3CDTF">2025-02-05T13:12:00Z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